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D6327" w:rsidRPr="0096491F" w:rsidRDefault="005D6327">
      <w:pPr>
        <w:rPr>
          <w:rFonts w:ascii="標楷體" w:eastAsia="標楷體" w:hAnsi="標楷體"/>
          <w:color w:val="000000" w:themeColor="text1"/>
        </w:rPr>
      </w:pPr>
      <w:r w:rsidRPr="0096491F">
        <w:rPr>
          <w:rFonts w:ascii="標楷體" w:eastAsia="標楷體" w:hAnsi="標楷體" w:hint="eastAsia"/>
          <w:color w:val="000000" w:themeColor="text1"/>
        </w:rPr>
        <w:t>20161129</w:t>
      </w:r>
      <w:r w:rsidR="00B70815">
        <w:rPr>
          <w:rFonts w:ascii="標楷體" w:eastAsia="標楷體" w:hAnsi="標楷體" w:hint="eastAsia"/>
          <w:color w:val="000000" w:themeColor="text1"/>
        </w:rPr>
        <w:t xml:space="preserve">  </w:t>
      </w:r>
      <w:r w:rsidR="00B70815" w:rsidRPr="0096491F">
        <w:rPr>
          <w:rFonts w:ascii="標楷體" w:eastAsia="標楷體" w:hAnsi="標楷體" w:hint="eastAsia"/>
          <w:color w:val="000000" w:themeColor="text1"/>
        </w:rPr>
        <w:t>忠泰美術館</w:t>
      </w:r>
      <w:r w:rsidR="00B70815">
        <w:rPr>
          <w:rFonts w:ascii="標楷體" w:eastAsia="標楷體" w:hAnsi="標楷體" w:hint="eastAsia"/>
          <w:color w:val="000000" w:themeColor="text1"/>
        </w:rPr>
        <w:t xml:space="preserve"> </w:t>
      </w:r>
      <w:r w:rsidR="00B70815" w:rsidRPr="0096491F">
        <w:rPr>
          <w:rFonts w:ascii="標楷體" w:eastAsia="標楷體" w:hAnsi="標楷體"/>
          <w:color w:val="000000" w:themeColor="text1"/>
        </w:rPr>
        <w:t>「</w:t>
      </w:r>
      <w:r w:rsidR="00DE5F3A">
        <w:rPr>
          <w:rFonts w:ascii="標楷體" w:eastAsia="標楷體" w:hAnsi="標楷體" w:hint="eastAsia"/>
          <w:color w:val="000000" w:themeColor="text1"/>
        </w:rPr>
        <w:t>HOME 2025</w:t>
      </w:r>
      <w:r w:rsidR="00B70815">
        <w:rPr>
          <w:rFonts w:ascii="標楷體" w:eastAsia="標楷體" w:hAnsi="標楷體" w:hint="eastAsia"/>
          <w:color w:val="000000" w:themeColor="text1"/>
        </w:rPr>
        <w:t>想家計畫</w:t>
      </w:r>
      <w:r w:rsidR="00B70815" w:rsidRPr="0096491F">
        <w:rPr>
          <w:rFonts w:ascii="標楷體" w:eastAsia="標楷體" w:hAnsi="標楷體"/>
          <w:color w:val="000000" w:themeColor="text1"/>
        </w:rPr>
        <w:t>」</w:t>
      </w:r>
    </w:p>
    <w:p w:rsidR="005D6327" w:rsidRPr="0096491F" w:rsidRDefault="00DD24C8">
      <w:pPr>
        <w:rPr>
          <w:rFonts w:ascii="標楷體" w:eastAsia="標楷體" w:hAnsi="標楷體"/>
          <w:color w:val="000000" w:themeColor="text1"/>
        </w:rPr>
      </w:pPr>
      <w:r>
        <w:rPr>
          <w:rFonts w:ascii="標楷體" w:eastAsia="標楷體" w:hAnsi="標楷體"/>
          <w:color w:val="000000" w:themeColor="text1"/>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4.8pt;height:233.2pt">
            <v:imagedata r:id="rId5" o:title="DSC_0119"/>
          </v:shape>
        </w:pict>
      </w:r>
    </w:p>
    <w:p w:rsidR="008A2FCA" w:rsidRPr="0096491F" w:rsidRDefault="00F91A52" w:rsidP="00F267F2">
      <w:pPr>
        <w:rPr>
          <w:rFonts w:ascii="標楷體" w:eastAsia="標楷體" w:hAnsi="標楷體"/>
          <w:color w:val="000000" w:themeColor="text1"/>
        </w:rPr>
      </w:pPr>
      <w:r w:rsidRPr="0096491F">
        <w:rPr>
          <w:rFonts w:ascii="標楷體" w:eastAsia="標楷體" w:hAnsi="標楷體" w:hint="eastAsia"/>
          <w:color w:val="000000" w:themeColor="text1"/>
        </w:rPr>
        <w:t>第一次踏進忠泰美術館，就發現他是一座附屬在企業大樓旁的美術館，</w:t>
      </w:r>
      <w:r w:rsidR="00F267F2" w:rsidRPr="0096491F">
        <w:rPr>
          <w:rFonts w:ascii="標楷體" w:eastAsia="標楷體" w:hAnsi="標楷體" w:hint="eastAsia"/>
          <w:color w:val="000000" w:themeColor="text1"/>
        </w:rPr>
        <w:t>它的前身是明日博物館，</w:t>
      </w:r>
      <w:r w:rsidRPr="0096491F">
        <w:rPr>
          <w:rFonts w:ascii="標楷體" w:eastAsia="標楷體" w:hAnsi="標楷體" w:hint="eastAsia"/>
          <w:color w:val="000000" w:themeColor="text1"/>
        </w:rPr>
        <w:t>沒有華麗的外貌，卻麻雀雖小五臟俱全，窺見</w:t>
      </w:r>
      <w:r w:rsidRPr="0096491F">
        <w:rPr>
          <w:rFonts w:ascii="標楷體" w:eastAsia="標楷體" w:hAnsi="標楷體"/>
          <w:color w:val="000000" w:themeColor="text1"/>
        </w:rPr>
        <w:t>日本知名建築師青木淳、平面設計師菊地敦連手打造</w:t>
      </w:r>
      <w:r w:rsidRPr="0096491F">
        <w:rPr>
          <w:rFonts w:ascii="標楷體" w:eastAsia="標楷體" w:hAnsi="標楷體" w:hint="eastAsia"/>
          <w:color w:val="000000" w:themeColor="text1"/>
        </w:rPr>
        <w:t>的</w:t>
      </w:r>
      <w:r w:rsidR="00F267F2" w:rsidRPr="0096491F">
        <w:rPr>
          <w:rFonts w:ascii="標楷體" w:eastAsia="標楷體" w:hAnsi="標楷體" w:hint="eastAsia"/>
          <w:color w:val="000000" w:themeColor="text1"/>
        </w:rPr>
        <w:t>細緻</w:t>
      </w:r>
      <w:r w:rsidRPr="0096491F">
        <w:rPr>
          <w:rFonts w:ascii="標楷體" w:eastAsia="標楷體" w:hAnsi="標楷體" w:hint="eastAsia"/>
          <w:color w:val="000000" w:themeColor="text1"/>
        </w:rPr>
        <w:t>巧思</w:t>
      </w:r>
      <w:r w:rsidR="00DD24C8">
        <w:rPr>
          <w:rFonts w:ascii="標楷體" w:eastAsia="標楷體" w:hAnsi="標楷體" w:hint="eastAsia"/>
          <w:color w:val="000000" w:themeColor="text1"/>
        </w:rPr>
        <w:t>，不同於一般的美術館，它有落地窗營造室內和室外的光線差異與社區的連結、線往天花板收、和挑高的二露天窗以及迴旋狀的樓梯</w:t>
      </w:r>
      <w:bookmarkStart w:id="0" w:name="_GoBack"/>
      <w:bookmarkEnd w:id="0"/>
      <w:r w:rsidRPr="0096491F">
        <w:rPr>
          <w:rFonts w:ascii="標楷體" w:eastAsia="標楷體" w:hAnsi="標楷體" w:hint="eastAsia"/>
          <w:color w:val="000000" w:themeColor="text1"/>
        </w:rPr>
        <w:t>。在</w:t>
      </w:r>
      <w:r w:rsidRPr="0096491F">
        <w:rPr>
          <w:rFonts w:ascii="標楷體" w:eastAsia="標楷體" w:hAnsi="標楷體"/>
          <w:color w:val="000000" w:themeColor="text1"/>
        </w:rPr>
        <w:t>延續基金會「以人與空間為本」追求「更美好的明天」之理念，美術館以未來議題、城市建築、當代藝術為三大主軸，</w:t>
      </w:r>
      <w:r w:rsidR="008A2FCA" w:rsidRPr="0096491F">
        <w:rPr>
          <w:rFonts w:ascii="標楷體" w:eastAsia="標楷體" w:hAnsi="標楷體" w:hint="eastAsia"/>
          <w:color w:val="000000" w:themeColor="text1"/>
        </w:rPr>
        <w:t>以</w:t>
      </w:r>
      <w:r w:rsidRPr="0096491F">
        <w:rPr>
          <w:rFonts w:ascii="標楷體" w:eastAsia="標楷體" w:hAnsi="標楷體" w:hint="eastAsia"/>
          <w:color w:val="000000" w:themeColor="text1"/>
        </w:rPr>
        <w:t>未來十年後</w:t>
      </w:r>
      <w:r w:rsidR="008A2FCA" w:rsidRPr="0096491F">
        <w:rPr>
          <w:rFonts w:ascii="標楷體" w:eastAsia="標楷體" w:hAnsi="標楷體" w:hint="eastAsia"/>
          <w:color w:val="000000" w:themeColor="text1"/>
        </w:rPr>
        <w:t>家的居住為空間</w:t>
      </w:r>
      <w:r w:rsidRPr="0096491F">
        <w:rPr>
          <w:rFonts w:ascii="標楷體" w:eastAsia="標楷體" w:hAnsi="標楷體" w:hint="eastAsia"/>
          <w:color w:val="000000" w:themeColor="text1"/>
        </w:rPr>
        <w:t>而策畫的想家計畫。</w:t>
      </w:r>
    </w:p>
    <w:p w:rsidR="00F267F2" w:rsidRPr="0096491F" w:rsidRDefault="00F267F2" w:rsidP="00B45EF5">
      <w:pPr>
        <w:rPr>
          <w:rFonts w:ascii="標楷體" w:eastAsia="標楷體" w:hAnsi="標楷體"/>
          <w:color w:val="000000" w:themeColor="text1"/>
        </w:rPr>
      </w:pPr>
      <w:r w:rsidRPr="0096491F">
        <w:rPr>
          <w:rFonts w:ascii="標楷體" w:eastAsia="標楷體" w:hAnsi="標楷體" w:hint="eastAsia"/>
          <w:color w:val="000000" w:themeColor="text1"/>
        </w:rPr>
        <w:t>此次的展覽分成六大主題，由三位策展人進行策畫，來分享的是</w:t>
      </w:r>
      <w:r w:rsidR="00F91A52" w:rsidRPr="0096491F">
        <w:rPr>
          <w:rFonts w:ascii="標楷體" w:eastAsia="標楷體" w:hAnsi="標楷體" w:hint="eastAsia"/>
          <w:color w:val="000000" w:themeColor="text1"/>
        </w:rPr>
        <w:t>謝忠哲策展人</w:t>
      </w:r>
      <w:r w:rsidRPr="0096491F">
        <w:rPr>
          <w:rFonts w:ascii="標楷體" w:eastAsia="標楷體" w:hAnsi="標楷體" w:hint="eastAsia"/>
          <w:color w:val="000000" w:themeColor="text1"/>
        </w:rPr>
        <w:t>，謝老師留學日本東京，在日本他看見了日本人對於家建築的想像，提及了HOUSE VISION的議題，</w:t>
      </w:r>
      <w:r w:rsidRPr="0096491F">
        <w:rPr>
          <w:rFonts w:ascii="標楷體" w:eastAsia="標楷體" w:hAnsi="標楷體"/>
          <w:color w:val="000000" w:themeColor="text1"/>
        </w:rPr>
        <w:t xml:space="preserve"> </w:t>
      </w:r>
      <w:r w:rsidRPr="0096491F">
        <w:rPr>
          <w:rFonts w:ascii="標楷體" w:eastAsia="標楷體" w:hAnsi="標楷體" w:hint="eastAsia"/>
          <w:color w:val="000000" w:themeColor="text1"/>
        </w:rPr>
        <w:t>探索家的效益，激盪家如何邁向未來；另外他以提及了家的願景，未來的家不只是乘載生活的容器或空間的形體，而是更多生活的想像與更多幸福養分的發生地方。</w:t>
      </w:r>
    </w:p>
    <w:p w:rsidR="00F267F2" w:rsidRPr="0096491F" w:rsidRDefault="00DD24C8" w:rsidP="00B45EF5">
      <w:pPr>
        <w:rPr>
          <w:rFonts w:ascii="標楷體" w:eastAsia="標楷體" w:hAnsi="標楷體"/>
          <w:color w:val="000000" w:themeColor="text1"/>
        </w:rPr>
      </w:pPr>
      <w:r>
        <w:rPr>
          <w:rFonts w:ascii="標楷體" w:eastAsia="標楷體" w:hAnsi="標楷體"/>
          <w:color w:val="000000" w:themeColor="text1"/>
        </w:rPr>
        <w:pict>
          <v:shape id="_x0000_i1026" type="#_x0000_t75" style="width:414.8pt;height:233.2pt">
            <v:imagedata r:id="rId6" o:title="DSC_0071"/>
          </v:shape>
        </w:pict>
      </w:r>
    </w:p>
    <w:p w:rsidR="00F267F2" w:rsidRPr="0096491F" w:rsidRDefault="00F267F2" w:rsidP="00B45EF5">
      <w:pPr>
        <w:rPr>
          <w:rFonts w:ascii="標楷體" w:eastAsia="標楷體" w:hAnsi="標楷體"/>
          <w:color w:val="000000" w:themeColor="text1"/>
        </w:rPr>
      </w:pPr>
    </w:p>
    <w:p w:rsidR="00F91A52" w:rsidRPr="0096491F" w:rsidRDefault="00F267F2" w:rsidP="00B45EF5">
      <w:pPr>
        <w:rPr>
          <w:rFonts w:ascii="標楷體" w:eastAsia="標楷體" w:hAnsi="標楷體"/>
          <w:color w:val="000000" w:themeColor="text1"/>
        </w:rPr>
      </w:pPr>
      <w:r w:rsidRPr="0096491F">
        <w:rPr>
          <w:rFonts w:ascii="標楷體" w:eastAsia="標楷體" w:hAnsi="標楷體" w:hint="eastAsia"/>
          <w:color w:val="000000" w:themeColor="text1"/>
        </w:rPr>
        <w:t>此「想家計畫」展覽</w:t>
      </w:r>
      <w:r w:rsidR="00F91A52" w:rsidRPr="0096491F">
        <w:rPr>
          <w:rFonts w:ascii="標楷體" w:eastAsia="標楷體" w:hAnsi="標楷體" w:hint="eastAsia"/>
          <w:color w:val="000000" w:themeColor="text1"/>
        </w:rPr>
        <w:t>扣上</w:t>
      </w:r>
      <w:r w:rsidR="00B45EF5" w:rsidRPr="0096491F">
        <w:rPr>
          <w:rFonts w:ascii="標楷體" w:eastAsia="標楷體" w:hAnsi="標楷體" w:hint="eastAsia"/>
          <w:color w:val="000000" w:themeColor="text1"/>
        </w:rPr>
        <w:t>社會議題，和其他機構跨領域延伸出</w:t>
      </w:r>
      <w:r w:rsidR="00F91A52" w:rsidRPr="0096491F">
        <w:rPr>
          <w:rFonts w:ascii="標楷體" w:eastAsia="標楷體" w:hAnsi="標楷體" w:hint="eastAsia"/>
          <w:color w:val="000000" w:themeColor="text1"/>
        </w:rPr>
        <w:t>六大主題:</w:t>
      </w:r>
    </w:p>
    <w:p w:rsidR="00B45EF5" w:rsidRPr="0096491F" w:rsidRDefault="00B45EF5" w:rsidP="00B45EF5">
      <w:pPr>
        <w:rPr>
          <w:rFonts w:ascii="標楷體" w:eastAsia="標楷體" w:hAnsi="標楷體"/>
          <w:color w:val="000000" w:themeColor="text1"/>
        </w:rPr>
      </w:pPr>
      <w:r w:rsidRPr="0096491F">
        <w:rPr>
          <w:rFonts w:ascii="標楷體" w:eastAsia="標楷體" w:hAnsi="標楷體"/>
          <w:noProof/>
          <w:color w:val="000000" w:themeColor="text1"/>
        </w:rPr>
        <w:lastRenderedPageBreak/>
        <w:drawing>
          <wp:inline distT="0" distB="0" distL="0" distR="0" wp14:anchorId="40DDD585" wp14:editId="19553107">
            <wp:extent cx="3768090" cy="1600200"/>
            <wp:effectExtent l="0" t="0" r="381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13002" t="32942" r="15556" b="21546"/>
                    <a:stretch/>
                  </pic:blipFill>
                  <pic:spPr bwMode="auto">
                    <a:xfrm>
                      <a:off x="0" y="0"/>
                      <a:ext cx="3768090" cy="1600200"/>
                    </a:xfrm>
                    <a:prstGeom prst="rect">
                      <a:avLst/>
                    </a:prstGeom>
                    <a:ln>
                      <a:noFill/>
                    </a:ln>
                    <a:extLst>
                      <a:ext uri="{53640926-AAD7-44D8-BBD7-CCE9431645EC}">
                        <a14:shadowObscured xmlns:a14="http://schemas.microsoft.com/office/drawing/2010/main"/>
                      </a:ext>
                    </a:extLst>
                  </pic:spPr>
                </pic:pic>
              </a:graphicData>
            </a:graphic>
          </wp:inline>
        </w:drawing>
      </w:r>
    </w:p>
    <w:p w:rsidR="00B45EF5" w:rsidRPr="0096491F" w:rsidRDefault="00B45EF5" w:rsidP="00B45EF5">
      <w:pPr>
        <w:rPr>
          <w:rFonts w:ascii="標楷體" w:eastAsia="標楷體" w:hAnsi="標楷體"/>
          <w:color w:val="000000" w:themeColor="text1"/>
        </w:rPr>
      </w:pPr>
    </w:p>
    <w:tbl>
      <w:tblPr>
        <w:tblW w:w="11017" w:type="dxa"/>
        <w:tblInd w:w="-2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095"/>
        <w:gridCol w:w="4462"/>
        <w:gridCol w:w="5460"/>
      </w:tblGrid>
      <w:tr w:rsidR="0096491F" w:rsidRPr="0096491F" w:rsidTr="009B6D94">
        <w:trPr>
          <w:trHeight w:val="596"/>
        </w:trPr>
        <w:tc>
          <w:tcPr>
            <w:tcW w:w="1095" w:type="dxa"/>
          </w:tcPr>
          <w:p w:rsidR="00B45EF5" w:rsidRPr="0096491F" w:rsidRDefault="009B6D94" w:rsidP="009B6D94">
            <w:pPr>
              <w:ind w:left="244"/>
              <w:rPr>
                <w:rFonts w:ascii="標楷體" w:eastAsia="標楷體" w:hAnsi="標楷體"/>
                <w:color w:val="000000" w:themeColor="text1"/>
              </w:rPr>
            </w:pPr>
            <w:r w:rsidRPr="0096491F">
              <w:rPr>
                <w:rFonts w:ascii="標楷體" w:eastAsia="標楷體" w:hAnsi="標楷體" w:hint="eastAsia"/>
                <w:color w:val="000000" w:themeColor="text1"/>
              </w:rPr>
              <w:t>六大主題</w:t>
            </w:r>
          </w:p>
        </w:tc>
        <w:tc>
          <w:tcPr>
            <w:tcW w:w="4462" w:type="dxa"/>
          </w:tcPr>
          <w:p w:rsidR="00B45EF5" w:rsidRPr="0096491F" w:rsidRDefault="009B6D94" w:rsidP="009B6D94">
            <w:pPr>
              <w:rPr>
                <w:rFonts w:ascii="標楷體" w:eastAsia="標楷體" w:hAnsi="標楷體"/>
                <w:color w:val="000000" w:themeColor="text1"/>
              </w:rPr>
            </w:pPr>
            <w:r w:rsidRPr="0096491F">
              <w:rPr>
                <w:rFonts w:ascii="標楷體" w:eastAsia="標楷體" w:hAnsi="標楷體" w:hint="eastAsia"/>
                <w:color w:val="000000" w:themeColor="text1"/>
              </w:rPr>
              <w:t>說明+作品啟發</w:t>
            </w:r>
          </w:p>
        </w:tc>
        <w:tc>
          <w:tcPr>
            <w:tcW w:w="5460" w:type="dxa"/>
          </w:tcPr>
          <w:p w:rsidR="00B45EF5" w:rsidRPr="0096491F" w:rsidRDefault="009B6D94">
            <w:pPr>
              <w:widowControl/>
              <w:rPr>
                <w:rFonts w:ascii="標楷體" w:eastAsia="標楷體" w:hAnsi="標楷體"/>
                <w:color w:val="000000" w:themeColor="text1"/>
              </w:rPr>
            </w:pPr>
            <w:r w:rsidRPr="0096491F">
              <w:rPr>
                <w:rFonts w:ascii="標楷體" w:eastAsia="標楷體" w:hAnsi="標楷體" w:hint="eastAsia"/>
                <w:color w:val="000000" w:themeColor="text1"/>
              </w:rPr>
              <w:t>作品模型</w:t>
            </w:r>
          </w:p>
          <w:p w:rsidR="00B45EF5" w:rsidRPr="0096491F" w:rsidRDefault="00B45EF5" w:rsidP="00B45EF5">
            <w:pPr>
              <w:ind w:left="244"/>
              <w:rPr>
                <w:rFonts w:ascii="標楷體" w:eastAsia="標楷體" w:hAnsi="標楷體"/>
                <w:color w:val="000000" w:themeColor="text1"/>
              </w:rPr>
            </w:pPr>
          </w:p>
        </w:tc>
      </w:tr>
      <w:tr w:rsidR="0096491F" w:rsidRPr="0096491F" w:rsidTr="009B6D94">
        <w:trPr>
          <w:trHeight w:val="2880"/>
        </w:trPr>
        <w:tc>
          <w:tcPr>
            <w:tcW w:w="1095" w:type="dxa"/>
          </w:tcPr>
          <w:p w:rsidR="00B45EF5" w:rsidRPr="0096491F" w:rsidRDefault="00B45EF5" w:rsidP="009B6D94">
            <w:pPr>
              <w:ind w:left="244"/>
              <w:jc w:val="center"/>
              <w:rPr>
                <w:rFonts w:ascii="標楷體" w:eastAsia="標楷體" w:hAnsi="標楷體"/>
                <w:color w:val="000000" w:themeColor="text1"/>
              </w:rPr>
            </w:pPr>
          </w:p>
          <w:p w:rsidR="009B6D94" w:rsidRPr="0096491F" w:rsidRDefault="009B6D94" w:rsidP="009B6D94">
            <w:pPr>
              <w:rPr>
                <w:rFonts w:ascii="標楷體" w:eastAsia="標楷體" w:hAnsi="標楷體"/>
                <w:color w:val="000000" w:themeColor="text1"/>
              </w:rPr>
            </w:pPr>
          </w:p>
          <w:p w:rsidR="009B6D94" w:rsidRPr="0096491F" w:rsidRDefault="009B6D94" w:rsidP="009B6D94">
            <w:pPr>
              <w:rPr>
                <w:rFonts w:ascii="標楷體" w:eastAsia="標楷體" w:hAnsi="標楷體"/>
                <w:color w:val="000000" w:themeColor="text1"/>
              </w:rPr>
            </w:pPr>
          </w:p>
          <w:p w:rsidR="009B6D94" w:rsidRPr="0096491F" w:rsidRDefault="009B6D94" w:rsidP="009B6D94">
            <w:pPr>
              <w:rPr>
                <w:rFonts w:ascii="標楷體" w:eastAsia="標楷體" w:hAnsi="標楷體"/>
                <w:color w:val="000000" w:themeColor="text1"/>
              </w:rPr>
            </w:pPr>
          </w:p>
          <w:p w:rsidR="00B45EF5" w:rsidRPr="0096491F" w:rsidRDefault="009B6D94" w:rsidP="009B6D94">
            <w:pPr>
              <w:rPr>
                <w:rFonts w:ascii="標楷體" w:eastAsia="標楷體" w:hAnsi="標楷體"/>
                <w:color w:val="000000" w:themeColor="text1"/>
              </w:rPr>
            </w:pPr>
            <w:r w:rsidRPr="0096491F">
              <w:rPr>
                <w:rFonts w:ascii="標楷體" w:eastAsia="標楷體" w:hAnsi="標楷體" w:hint="eastAsia"/>
                <w:color w:val="000000" w:themeColor="text1"/>
              </w:rPr>
              <w:t>島嶼居</w:t>
            </w:r>
          </w:p>
          <w:p w:rsidR="00B45EF5" w:rsidRPr="0096491F" w:rsidRDefault="00B45EF5" w:rsidP="009B6D94">
            <w:pPr>
              <w:ind w:left="244"/>
              <w:jc w:val="center"/>
              <w:rPr>
                <w:rFonts w:ascii="標楷體" w:eastAsia="標楷體" w:hAnsi="標楷體"/>
                <w:color w:val="000000" w:themeColor="text1"/>
              </w:rPr>
            </w:pPr>
          </w:p>
        </w:tc>
        <w:tc>
          <w:tcPr>
            <w:tcW w:w="4462" w:type="dxa"/>
          </w:tcPr>
          <w:p w:rsidR="00B45EF5" w:rsidRPr="0096491F" w:rsidRDefault="009B6D94" w:rsidP="009B6D94">
            <w:pPr>
              <w:rPr>
                <w:rFonts w:ascii="標楷體" w:eastAsia="標楷體" w:hAnsi="標楷體"/>
                <w:color w:val="000000" w:themeColor="text1"/>
              </w:rPr>
            </w:pPr>
            <w:r w:rsidRPr="0096491F">
              <w:rPr>
                <w:rFonts w:ascii="標楷體" w:eastAsia="標楷體" w:hAnsi="標楷體"/>
                <w:color w:val="000000" w:themeColor="text1"/>
              </w:rPr>
              <w:t>台灣島嶼在地的美學思考，重點在如何能於全球化暢行無阻的此刻，重新在地自主運作系統的可能</w:t>
            </w:r>
            <w:r w:rsidRPr="0096491F">
              <w:rPr>
                <w:rFonts w:ascii="標楷體" w:eastAsia="標楷體" w:hAnsi="標楷體" w:hint="eastAsia"/>
                <w:color w:val="000000" w:themeColor="text1"/>
              </w:rPr>
              <w:t>，其中謝老師提及日本坂茂建築師，提倡人道主義的建築設計，連結台灣生活型態所產生的特有的違章建築，亦象徵著權力的分配，但有沒有可能給城市裡的弱勢者更多友善的空間，形成</w:t>
            </w:r>
            <w:r w:rsidRPr="0096491F">
              <w:rPr>
                <w:rFonts w:ascii="標楷體" w:eastAsia="標楷體" w:hAnsi="標楷體" w:hint="eastAsia"/>
                <w:bCs/>
                <w:color w:val="000000" w:themeColor="text1"/>
              </w:rPr>
              <w:t>台灣特有的空間使用。</w:t>
            </w:r>
          </w:p>
        </w:tc>
        <w:tc>
          <w:tcPr>
            <w:tcW w:w="5460" w:type="dxa"/>
          </w:tcPr>
          <w:p w:rsidR="009B6D94" w:rsidRPr="0096491F" w:rsidRDefault="009B6D94" w:rsidP="009B6D94">
            <w:pPr>
              <w:rPr>
                <w:rFonts w:ascii="標楷體" w:eastAsia="標楷體" w:hAnsi="標楷體"/>
                <w:color w:val="000000" w:themeColor="text1"/>
              </w:rPr>
            </w:pPr>
            <w:r w:rsidRPr="0096491F">
              <w:rPr>
                <w:rFonts w:ascii="標楷體" w:eastAsia="標楷體" w:hAnsi="標楷體"/>
                <w:noProof/>
                <w:color w:val="000000" w:themeColor="text1"/>
              </w:rPr>
              <w:drawing>
                <wp:inline distT="0" distB="0" distL="0" distR="0">
                  <wp:extent cx="2558531" cy="1440813"/>
                  <wp:effectExtent l="0" t="0" r="0" b="7620"/>
                  <wp:docPr id="4" name="圖片 4" descr="C:\Users\visual art\AppData\Local\Microsoft\Windows\INetCacheContent.Word\DSC_00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visual art\AppData\Local\Microsoft\Windows\INetCacheContent.Word\DSC_009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61270" cy="1442356"/>
                          </a:xfrm>
                          <a:prstGeom prst="rect">
                            <a:avLst/>
                          </a:prstGeom>
                          <a:noFill/>
                          <a:ln>
                            <a:noFill/>
                          </a:ln>
                        </pic:spPr>
                      </pic:pic>
                    </a:graphicData>
                  </a:graphic>
                </wp:inline>
              </w:drawing>
            </w:r>
          </w:p>
          <w:p w:rsidR="009B6D94" w:rsidRPr="0096491F" w:rsidRDefault="00DD24C8" w:rsidP="009B6D94">
            <w:pPr>
              <w:rPr>
                <w:rFonts w:ascii="標楷體" w:eastAsia="標楷體" w:hAnsi="標楷體"/>
                <w:color w:val="000000" w:themeColor="text1"/>
              </w:rPr>
            </w:pPr>
            <w:hyperlink r:id="rId9" w:history="1">
              <w:r w:rsidR="009B6D94" w:rsidRPr="0096491F">
                <w:rPr>
                  <w:rStyle w:val="a4"/>
                  <w:rFonts w:ascii="標楷體" w:eastAsia="標楷體" w:hAnsi="標楷體"/>
                  <w:color w:val="000000" w:themeColor="text1"/>
                  <w:u w:val="none"/>
                </w:rPr>
                <w:t>The Second City –都市代謝構築計畫</w:t>
              </w:r>
            </w:hyperlink>
          </w:p>
          <w:p w:rsidR="009B6D94" w:rsidRPr="0096491F" w:rsidRDefault="009B6D94" w:rsidP="009B6D94">
            <w:pPr>
              <w:rPr>
                <w:rFonts w:ascii="標楷體" w:eastAsia="標楷體" w:hAnsi="標楷體"/>
                <w:color w:val="000000" w:themeColor="text1"/>
              </w:rPr>
            </w:pPr>
            <w:r w:rsidRPr="0096491F">
              <w:rPr>
                <w:rFonts w:ascii="標楷體" w:eastAsia="標楷體" w:hAnsi="標楷體"/>
                <w:color w:val="000000" w:themeColor="text1"/>
              </w:rPr>
              <w:t>廖偉立 × 常民鋼構</w:t>
            </w:r>
          </w:p>
          <w:p w:rsidR="00B45EF5" w:rsidRPr="0096491F" w:rsidRDefault="00B45EF5" w:rsidP="00B45EF5">
            <w:pPr>
              <w:ind w:left="244"/>
              <w:rPr>
                <w:rFonts w:ascii="標楷體" w:eastAsia="標楷體" w:hAnsi="標楷體"/>
                <w:color w:val="000000" w:themeColor="text1"/>
              </w:rPr>
            </w:pPr>
          </w:p>
        </w:tc>
      </w:tr>
      <w:tr w:rsidR="0096491F" w:rsidRPr="0096491F" w:rsidTr="009B6D94">
        <w:trPr>
          <w:trHeight w:val="2836"/>
        </w:trPr>
        <w:tc>
          <w:tcPr>
            <w:tcW w:w="1095" w:type="dxa"/>
          </w:tcPr>
          <w:p w:rsidR="009B6D94" w:rsidRPr="0096491F" w:rsidRDefault="009B6D94" w:rsidP="009B6D94">
            <w:pPr>
              <w:rPr>
                <w:rFonts w:ascii="標楷體" w:eastAsia="標楷體" w:hAnsi="標楷體"/>
                <w:color w:val="000000" w:themeColor="text1"/>
              </w:rPr>
            </w:pPr>
          </w:p>
          <w:p w:rsidR="009B6D94" w:rsidRPr="0096491F" w:rsidRDefault="009B6D94" w:rsidP="009B6D94">
            <w:pPr>
              <w:rPr>
                <w:rFonts w:ascii="標楷體" w:eastAsia="標楷體" w:hAnsi="標楷體"/>
                <w:color w:val="000000" w:themeColor="text1"/>
              </w:rPr>
            </w:pPr>
          </w:p>
          <w:p w:rsidR="009B6D94" w:rsidRPr="0096491F" w:rsidRDefault="009B6D94" w:rsidP="009B6D94">
            <w:pPr>
              <w:rPr>
                <w:rFonts w:ascii="標楷體" w:eastAsia="標楷體" w:hAnsi="標楷體"/>
                <w:color w:val="000000" w:themeColor="text1"/>
              </w:rPr>
            </w:pPr>
          </w:p>
          <w:p w:rsidR="009B6D94" w:rsidRPr="0096491F" w:rsidRDefault="009B6D94" w:rsidP="009B6D94">
            <w:pPr>
              <w:rPr>
                <w:rFonts w:ascii="標楷體" w:eastAsia="標楷體" w:hAnsi="標楷體"/>
                <w:color w:val="000000" w:themeColor="text1"/>
              </w:rPr>
            </w:pPr>
            <w:r w:rsidRPr="0096491F">
              <w:rPr>
                <w:rFonts w:ascii="標楷體" w:eastAsia="標楷體" w:hAnsi="標楷體" w:hint="eastAsia"/>
                <w:color w:val="000000" w:themeColor="text1"/>
              </w:rPr>
              <w:t>天地</w:t>
            </w:r>
            <w:r w:rsidR="0096491F">
              <w:rPr>
                <w:rFonts w:ascii="標楷體" w:eastAsia="標楷體" w:hAnsi="標楷體" w:hint="eastAsia"/>
                <w:color w:val="000000" w:themeColor="text1"/>
              </w:rPr>
              <w:t>棲</w:t>
            </w:r>
          </w:p>
          <w:p w:rsidR="009B6D94" w:rsidRPr="0096491F" w:rsidRDefault="009B6D94" w:rsidP="009B6D94">
            <w:pPr>
              <w:ind w:left="244"/>
              <w:jc w:val="center"/>
              <w:rPr>
                <w:rFonts w:ascii="標楷體" w:eastAsia="標楷體" w:hAnsi="標楷體"/>
                <w:color w:val="000000" w:themeColor="text1"/>
              </w:rPr>
            </w:pPr>
          </w:p>
        </w:tc>
        <w:tc>
          <w:tcPr>
            <w:tcW w:w="4462" w:type="dxa"/>
          </w:tcPr>
          <w:p w:rsidR="009B6D94" w:rsidRPr="0096491F" w:rsidRDefault="009B6D94" w:rsidP="009B6D94">
            <w:pPr>
              <w:rPr>
                <w:rFonts w:ascii="標楷體" w:eastAsia="標楷體" w:hAnsi="標楷體"/>
                <w:color w:val="000000" w:themeColor="text1"/>
              </w:rPr>
            </w:pPr>
            <w:r w:rsidRPr="0096491F">
              <w:rPr>
                <w:rFonts w:ascii="標楷體" w:eastAsia="標楷體" w:hAnsi="標楷體" w:hint="eastAsia"/>
                <w:color w:val="000000" w:themeColor="text1"/>
              </w:rPr>
              <w:t>談及居住</w:t>
            </w:r>
            <w:r w:rsidRPr="0096491F">
              <w:rPr>
                <w:rFonts w:ascii="標楷體" w:eastAsia="標楷體" w:hAnsi="標楷體"/>
                <w:color w:val="000000" w:themeColor="text1"/>
              </w:rPr>
              <w:t>再生資源與永續環境的議題，衝擊著人造物與大自然的共生關係</w:t>
            </w:r>
            <w:r w:rsidRPr="0096491F">
              <w:rPr>
                <w:rFonts w:ascii="標楷體" w:eastAsia="標楷體" w:hAnsi="標楷體" w:hint="eastAsia"/>
                <w:color w:val="000000" w:themeColor="text1"/>
              </w:rPr>
              <w:t>。最感興趣的一件作品是如何把移居所遺留下來造成地球資源耗損的大型家具殘料壓制後再置成適合的尺寸與形狀。或是台灣</w:t>
            </w:r>
            <w:r w:rsidRPr="0096491F">
              <w:rPr>
                <w:rFonts w:ascii="標楷體" w:eastAsia="標楷體" w:hAnsi="標楷體" w:hint="eastAsia"/>
                <w:bCs/>
                <w:color w:val="000000" w:themeColor="text1"/>
              </w:rPr>
              <w:t>鐵皮屋家庄變</w:t>
            </w:r>
            <w:r w:rsidRPr="0096491F">
              <w:rPr>
                <w:rFonts w:ascii="標楷體" w:eastAsia="標楷體" w:hAnsi="標楷體"/>
                <w:bCs/>
                <w:color w:val="000000" w:themeColor="text1"/>
              </w:rPr>
              <w:t>’</w:t>
            </w:r>
            <w:r w:rsidRPr="0096491F">
              <w:rPr>
                <w:rFonts w:ascii="標楷體" w:eastAsia="標楷體" w:hAnsi="標楷體" w:hint="eastAsia"/>
                <w:bCs/>
                <w:color w:val="000000" w:themeColor="text1"/>
              </w:rPr>
              <w:t>太陽能板，與居住更舒適的空間。</w:t>
            </w:r>
          </w:p>
        </w:tc>
        <w:tc>
          <w:tcPr>
            <w:tcW w:w="5460" w:type="dxa"/>
          </w:tcPr>
          <w:p w:rsidR="009B6D94" w:rsidRPr="0096491F" w:rsidRDefault="009B6D94" w:rsidP="00B45EF5">
            <w:pPr>
              <w:ind w:left="244"/>
              <w:rPr>
                <w:rFonts w:ascii="標楷體" w:eastAsia="標楷體" w:hAnsi="標楷體"/>
                <w:color w:val="000000" w:themeColor="text1"/>
              </w:rPr>
            </w:pPr>
            <w:r w:rsidRPr="0096491F">
              <w:rPr>
                <w:rFonts w:ascii="標楷體" w:eastAsia="標楷體" w:hAnsi="標楷體"/>
                <w:noProof/>
                <w:color w:val="000000" w:themeColor="text1"/>
              </w:rPr>
              <w:drawing>
                <wp:inline distT="0" distB="0" distL="0" distR="0">
                  <wp:extent cx="3269673" cy="1836634"/>
                  <wp:effectExtent l="0" t="0" r="6985" b="0"/>
                  <wp:docPr id="5" name="圖片 5" descr="C:\Users\visual art\AppData\Local\Microsoft\Windows\INetCacheContent.Word\DSC_0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visual art\AppData\Local\Microsoft\Windows\INetCacheContent.Word\DSC_009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71277" cy="1837535"/>
                          </a:xfrm>
                          <a:prstGeom prst="rect">
                            <a:avLst/>
                          </a:prstGeom>
                          <a:noFill/>
                          <a:ln>
                            <a:noFill/>
                          </a:ln>
                        </pic:spPr>
                      </pic:pic>
                    </a:graphicData>
                  </a:graphic>
                </wp:inline>
              </w:drawing>
            </w:r>
          </w:p>
        </w:tc>
      </w:tr>
      <w:tr w:rsidR="0096491F" w:rsidRPr="0096491F" w:rsidTr="009B6D94">
        <w:trPr>
          <w:trHeight w:val="3884"/>
        </w:trPr>
        <w:tc>
          <w:tcPr>
            <w:tcW w:w="1095" w:type="dxa"/>
          </w:tcPr>
          <w:p w:rsidR="009B6D94" w:rsidRPr="0096491F" w:rsidRDefault="009B6D94" w:rsidP="009B6D94">
            <w:pPr>
              <w:rPr>
                <w:rFonts w:ascii="標楷體" w:eastAsia="標楷體" w:hAnsi="標楷體"/>
                <w:color w:val="000000" w:themeColor="text1"/>
              </w:rPr>
            </w:pPr>
          </w:p>
          <w:p w:rsidR="009B6D94" w:rsidRPr="0096491F" w:rsidRDefault="009B6D94" w:rsidP="009B6D94">
            <w:pPr>
              <w:rPr>
                <w:rFonts w:ascii="標楷體" w:eastAsia="標楷體" w:hAnsi="標楷體"/>
                <w:color w:val="000000" w:themeColor="text1"/>
              </w:rPr>
            </w:pPr>
          </w:p>
          <w:p w:rsidR="009B6D94" w:rsidRPr="0096491F" w:rsidRDefault="009B6D94" w:rsidP="009B6D94">
            <w:pPr>
              <w:rPr>
                <w:rFonts w:ascii="標楷體" w:eastAsia="標楷體" w:hAnsi="標楷體"/>
                <w:color w:val="000000" w:themeColor="text1"/>
              </w:rPr>
            </w:pPr>
          </w:p>
          <w:p w:rsidR="009B6D94" w:rsidRPr="0096491F" w:rsidRDefault="009B6D94" w:rsidP="009B6D94">
            <w:pPr>
              <w:rPr>
                <w:rFonts w:ascii="標楷體" w:eastAsia="標楷體" w:hAnsi="標楷體"/>
                <w:color w:val="000000" w:themeColor="text1"/>
              </w:rPr>
            </w:pPr>
          </w:p>
          <w:p w:rsidR="009B6D94" w:rsidRPr="0096491F" w:rsidRDefault="009B6D94" w:rsidP="009B6D94">
            <w:pPr>
              <w:rPr>
                <w:rFonts w:ascii="標楷體" w:eastAsia="標楷體" w:hAnsi="標楷體"/>
                <w:color w:val="000000" w:themeColor="text1"/>
              </w:rPr>
            </w:pPr>
          </w:p>
          <w:p w:rsidR="009B6D94" w:rsidRPr="0096491F" w:rsidRDefault="009B6D94" w:rsidP="009B6D94">
            <w:pPr>
              <w:rPr>
                <w:rFonts w:ascii="標楷體" w:eastAsia="標楷體" w:hAnsi="標楷體"/>
                <w:color w:val="000000" w:themeColor="text1"/>
              </w:rPr>
            </w:pPr>
            <w:r w:rsidRPr="0096491F">
              <w:rPr>
                <w:rFonts w:ascii="標楷體" w:eastAsia="標楷體" w:hAnsi="標楷體" w:hint="eastAsia"/>
                <w:color w:val="000000" w:themeColor="text1"/>
              </w:rPr>
              <w:t>智慧家</w:t>
            </w:r>
          </w:p>
        </w:tc>
        <w:tc>
          <w:tcPr>
            <w:tcW w:w="4462" w:type="dxa"/>
          </w:tcPr>
          <w:p w:rsidR="00973204" w:rsidRPr="0096491F" w:rsidRDefault="009B6D94" w:rsidP="00973204">
            <w:pPr>
              <w:rPr>
                <w:rFonts w:ascii="標楷體" w:eastAsia="標楷體" w:hAnsi="標楷體"/>
                <w:color w:val="000000" w:themeColor="text1"/>
              </w:rPr>
            </w:pPr>
            <w:r w:rsidRPr="0096491F">
              <w:rPr>
                <w:rFonts w:ascii="標楷體" w:eastAsia="標楷體" w:hAnsi="標楷體"/>
                <w:color w:val="000000" w:themeColor="text1"/>
              </w:rPr>
              <w:t>科技智慧影響生活型態，創造了新的空間行為與知覺，空間介面已經延伸至社群之間的相處與交往的方式，啟動了身體與環境的對話。</w:t>
            </w:r>
            <w:r w:rsidRPr="0096491F">
              <w:rPr>
                <w:rFonts w:ascii="標楷體" w:eastAsia="標楷體" w:hAnsi="標楷體" w:hint="eastAsia"/>
                <w:color w:val="000000" w:themeColor="text1"/>
              </w:rPr>
              <w:t>其中一件最品是放置在戶外的，利用環境中的素材建屋和社區環境產生對話。</w:t>
            </w:r>
            <w:r w:rsidR="00973204" w:rsidRPr="0096491F">
              <w:rPr>
                <w:rFonts w:ascii="標楷體" w:eastAsia="標楷體" w:hAnsi="標楷體" w:hint="eastAsia"/>
                <w:color w:val="000000" w:themeColor="text1"/>
              </w:rPr>
              <w:t>效益是家變成移動設備，電機智慧需求、美學的經營生活。</w:t>
            </w:r>
          </w:p>
          <w:p w:rsidR="00973204" w:rsidRPr="0096491F" w:rsidRDefault="00973204" w:rsidP="00973204">
            <w:pPr>
              <w:rPr>
                <w:rFonts w:ascii="標楷體" w:eastAsia="標楷體" w:hAnsi="標楷體"/>
                <w:color w:val="000000" w:themeColor="text1"/>
              </w:rPr>
            </w:pPr>
          </w:p>
          <w:p w:rsidR="009B6D94" w:rsidRPr="0096491F" w:rsidRDefault="009B6D94" w:rsidP="00973204">
            <w:pPr>
              <w:rPr>
                <w:rFonts w:ascii="標楷體" w:eastAsia="標楷體" w:hAnsi="標楷體"/>
                <w:color w:val="000000" w:themeColor="text1"/>
              </w:rPr>
            </w:pPr>
          </w:p>
        </w:tc>
        <w:tc>
          <w:tcPr>
            <w:tcW w:w="5460" w:type="dxa"/>
          </w:tcPr>
          <w:p w:rsidR="009B6D94" w:rsidRPr="0096491F" w:rsidRDefault="009B6D94" w:rsidP="009B6D94">
            <w:pPr>
              <w:widowControl/>
              <w:shd w:val="clear" w:color="auto" w:fill="FFFFFF"/>
              <w:rPr>
                <w:rFonts w:ascii="標楷體" w:eastAsia="標楷體" w:hAnsi="標楷體" w:cs="Arial"/>
                <w:color w:val="000000" w:themeColor="text1"/>
                <w:spacing w:val="42"/>
                <w:kern w:val="0"/>
                <w:sz w:val="20"/>
                <w:szCs w:val="20"/>
              </w:rPr>
            </w:pPr>
            <w:r w:rsidRPr="0096491F">
              <w:rPr>
                <w:rFonts w:ascii="標楷體" w:eastAsia="標楷體" w:hAnsi="標楷體" w:cs="Arial"/>
                <w:noProof/>
                <w:color w:val="000000" w:themeColor="text1"/>
                <w:spacing w:val="42"/>
                <w:kern w:val="0"/>
                <w:sz w:val="21"/>
                <w:szCs w:val="21"/>
              </w:rPr>
              <w:drawing>
                <wp:inline distT="0" distB="0" distL="0" distR="0">
                  <wp:extent cx="2248920" cy="1828508"/>
                  <wp:effectExtent l="635" t="0" r="0" b="0"/>
                  <wp:docPr id="6" name="圖片 6" descr="C:\Users\visual art\AppData\Local\Microsoft\Windows\INetCacheContent.Word\DSC_0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isual art\AppData\Local\Microsoft\Windows\INetCacheContent.Word\DSC_0107.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3942" r="16810"/>
                          <a:stretch/>
                        </pic:blipFill>
                        <pic:spPr bwMode="auto">
                          <a:xfrm rot="5400000">
                            <a:off x="0" y="0"/>
                            <a:ext cx="2254994" cy="1833447"/>
                          </a:xfrm>
                          <a:prstGeom prst="rect">
                            <a:avLst/>
                          </a:prstGeom>
                          <a:noFill/>
                          <a:ln>
                            <a:noFill/>
                          </a:ln>
                          <a:extLst>
                            <a:ext uri="{53640926-AAD7-44D8-BBD7-CCE9431645EC}">
                              <a14:shadowObscured xmlns:a14="http://schemas.microsoft.com/office/drawing/2010/main"/>
                            </a:ext>
                          </a:extLst>
                        </pic:spPr>
                      </pic:pic>
                    </a:graphicData>
                  </a:graphic>
                </wp:inline>
              </w:drawing>
            </w:r>
            <w:r w:rsidR="00973204" w:rsidRPr="0096491F">
              <w:rPr>
                <w:rFonts w:ascii="標楷體" w:eastAsia="標楷體" w:hAnsi="標楷體"/>
                <w:color w:val="000000" w:themeColor="text1"/>
              </w:rPr>
              <w:t xml:space="preserve"> </w:t>
            </w:r>
            <w:r w:rsidR="00973204" w:rsidRPr="0096491F">
              <w:rPr>
                <w:rFonts w:ascii="標楷體" w:eastAsia="標楷體" w:hAnsi="標楷體"/>
                <w:noProof/>
                <w:color w:val="000000" w:themeColor="text1"/>
              </w:rPr>
              <w:drawing>
                <wp:inline distT="0" distB="0" distL="0" distR="0">
                  <wp:extent cx="2220139" cy="1248768"/>
                  <wp:effectExtent l="9525" t="0" r="0" b="0"/>
                  <wp:docPr id="9" name="圖片 9" descr="C:\Users\visual art\AppData\Local\Microsoft\Windows\INetCacheContent.Word\DSC_0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visual art\AppData\Local\Microsoft\Windows\INetCacheContent.Word\DSC_011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2224043" cy="1250964"/>
                          </a:xfrm>
                          <a:prstGeom prst="rect">
                            <a:avLst/>
                          </a:prstGeom>
                          <a:noFill/>
                          <a:ln>
                            <a:noFill/>
                          </a:ln>
                        </pic:spPr>
                      </pic:pic>
                    </a:graphicData>
                  </a:graphic>
                </wp:inline>
              </w:drawing>
            </w:r>
          </w:p>
          <w:p w:rsidR="009B6D94" w:rsidRPr="0096491F" w:rsidRDefault="00DD24C8" w:rsidP="009B6D94">
            <w:pPr>
              <w:widowControl/>
              <w:shd w:val="clear" w:color="auto" w:fill="FFFFFF"/>
              <w:rPr>
                <w:rFonts w:ascii="標楷體" w:eastAsia="標楷體" w:hAnsi="標楷體" w:cs="Arial"/>
                <w:color w:val="000000" w:themeColor="text1"/>
                <w:spacing w:val="42"/>
                <w:kern w:val="0"/>
                <w:sz w:val="20"/>
                <w:szCs w:val="20"/>
              </w:rPr>
            </w:pPr>
            <w:hyperlink r:id="rId13" w:history="1">
              <w:r w:rsidR="009B6D94" w:rsidRPr="0096491F">
                <w:rPr>
                  <w:rFonts w:ascii="標楷體" w:eastAsia="標楷體" w:hAnsi="標楷體" w:cs="Arial"/>
                  <w:color w:val="000000" w:themeColor="text1"/>
                  <w:spacing w:val="42"/>
                  <w:kern w:val="0"/>
                  <w:sz w:val="20"/>
                  <w:szCs w:val="20"/>
                </w:rPr>
                <w:t>編織空間的街屋</w:t>
              </w:r>
            </w:hyperlink>
          </w:p>
          <w:p w:rsidR="009B6D94" w:rsidRPr="00B45EF5" w:rsidRDefault="009B6D94" w:rsidP="009B6D94">
            <w:pPr>
              <w:widowControl/>
              <w:shd w:val="clear" w:color="auto" w:fill="FFFFFF"/>
              <w:rPr>
                <w:rFonts w:ascii="標楷體" w:eastAsia="標楷體" w:hAnsi="標楷體" w:cs="Arial"/>
                <w:color w:val="000000" w:themeColor="text1"/>
                <w:spacing w:val="42"/>
                <w:kern w:val="0"/>
                <w:sz w:val="21"/>
                <w:szCs w:val="21"/>
              </w:rPr>
            </w:pPr>
            <w:r w:rsidRPr="0096491F">
              <w:rPr>
                <w:rFonts w:ascii="標楷體" w:eastAsia="標楷體" w:hAnsi="標楷體" w:cs="Arial"/>
                <w:color w:val="000000" w:themeColor="text1"/>
                <w:spacing w:val="42"/>
                <w:kern w:val="0"/>
                <w:sz w:val="20"/>
                <w:szCs w:val="20"/>
              </w:rPr>
              <w:t>平原英樹 × 中保無限+</w:t>
            </w:r>
          </w:p>
          <w:p w:rsidR="009B6D94" w:rsidRPr="0096491F" w:rsidRDefault="009B6D94" w:rsidP="00B45EF5">
            <w:pPr>
              <w:ind w:left="244"/>
              <w:rPr>
                <w:rFonts w:ascii="標楷體" w:eastAsia="標楷體" w:hAnsi="標楷體"/>
                <w:noProof/>
                <w:color w:val="000000" w:themeColor="text1"/>
              </w:rPr>
            </w:pPr>
          </w:p>
        </w:tc>
      </w:tr>
      <w:tr w:rsidR="0096491F" w:rsidRPr="0096491F" w:rsidTr="009B6D94">
        <w:trPr>
          <w:trHeight w:val="3884"/>
        </w:trPr>
        <w:tc>
          <w:tcPr>
            <w:tcW w:w="1095" w:type="dxa"/>
          </w:tcPr>
          <w:p w:rsidR="009B6D94" w:rsidRPr="0096491F" w:rsidRDefault="009B6D94" w:rsidP="009B6D94">
            <w:pPr>
              <w:ind w:left="244"/>
              <w:rPr>
                <w:rFonts w:ascii="標楷體" w:eastAsia="標楷體" w:hAnsi="標楷體"/>
                <w:color w:val="000000" w:themeColor="text1"/>
              </w:rPr>
            </w:pPr>
          </w:p>
          <w:p w:rsidR="009B6D94" w:rsidRPr="0096491F" w:rsidRDefault="009B6D94" w:rsidP="009B6D94">
            <w:pPr>
              <w:ind w:left="244"/>
              <w:rPr>
                <w:rFonts w:ascii="標楷體" w:eastAsia="標楷體" w:hAnsi="標楷體"/>
                <w:color w:val="000000" w:themeColor="text1"/>
              </w:rPr>
            </w:pPr>
          </w:p>
          <w:p w:rsidR="009B6D94" w:rsidRPr="0096491F" w:rsidRDefault="009B6D94" w:rsidP="009B6D94">
            <w:pPr>
              <w:ind w:left="244"/>
              <w:rPr>
                <w:rFonts w:ascii="標楷體" w:eastAsia="標楷體" w:hAnsi="標楷體"/>
                <w:color w:val="000000" w:themeColor="text1"/>
              </w:rPr>
            </w:pPr>
          </w:p>
          <w:p w:rsidR="009B6D94" w:rsidRPr="0096491F" w:rsidRDefault="009B6D94" w:rsidP="009B6D94">
            <w:pPr>
              <w:ind w:left="244"/>
              <w:rPr>
                <w:rFonts w:ascii="標楷體" w:eastAsia="標楷體" w:hAnsi="標楷體"/>
                <w:color w:val="000000" w:themeColor="text1"/>
              </w:rPr>
            </w:pPr>
          </w:p>
          <w:p w:rsidR="009B6D94" w:rsidRPr="0096491F" w:rsidRDefault="009B6D94" w:rsidP="009B6D94">
            <w:pPr>
              <w:ind w:left="244"/>
              <w:rPr>
                <w:rFonts w:ascii="標楷體" w:eastAsia="標楷體" w:hAnsi="標楷體"/>
                <w:color w:val="000000" w:themeColor="text1"/>
              </w:rPr>
            </w:pPr>
            <w:r w:rsidRPr="0096491F">
              <w:rPr>
                <w:rFonts w:ascii="標楷體" w:eastAsia="標楷體" w:hAnsi="標楷體" w:hint="eastAsia"/>
                <w:color w:val="000000" w:themeColor="text1"/>
              </w:rPr>
              <w:t>共生寓</w:t>
            </w:r>
          </w:p>
        </w:tc>
        <w:tc>
          <w:tcPr>
            <w:tcW w:w="4462" w:type="dxa"/>
          </w:tcPr>
          <w:p w:rsidR="00973204" w:rsidRPr="0096491F" w:rsidRDefault="009B6D94" w:rsidP="00973204">
            <w:pPr>
              <w:rPr>
                <w:rFonts w:ascii="標楷體" w:eastAsia="標楷體" w:hAnsi="標楷體"/>
                <w:color w:val="000000" w:themeColor="text1"/>
              </w:rPr>
            </w:pPr>
            <w:r w:rsidRPr="0096491F">
              <w:rPr>
                <w:rFonts w:ascii="標楷體" w:eastAsia="標楷體" w:hAnsi="標楷體"/>
                <w:color w:val="000000" w:themeColor="text1"/>
              </w:rPr>
              <w:t>透過蓬勃社群媒體和通訊網絡發展，各種共享與共生的機制讓未來生活無遠弗屆。</w:t>
            </w:r>
            <w:r w:rsidR="00973204" w:rsidRPr="0096491F">
              <w:rPr>
                <w:rFonts w:ascii="標楷體" w:eastAsia="標楷體" w:hAnsi="標楷體" w:hint="eastAsia"/>
                <w:color w:val="000000" w:themeColor="text1"/>
              </w:rPr>
              <w:t>如</w:t>
            </w:r>
            <w:r w:rsidR="00973204" w:rsidRPr="0096491F">
              <w:rPr>
                <w:rFonts w:ascii="標楷體" w:eastAsia="標楷體" w:hAnsi="標楷體" w:hint="eastAsia"/>
                <w:bCs/>
                <w:color w:val="000000" w:themeColor="text1"/>
              </w:rPr>
              <w:t>沒有樓梯的房子</w:t>
            </w:r>
            <w:r w:rsidR="00973204" w:rsidRPr="0096491F">
              <w:rPr>
                <w:rFonts w:ascii="標楷體" w:eastAsia="標楷體" w:hAnsi="標楷體" w:hint="eastAsia"/>
                <w:color w:val="000000" w:themeColor="text1"/>
              </w:rPr>
              <w:t>、</w:t>
            </w:r>
            <w:r w:rsidR="00973204" w:rsidRPr="0096491F">
              <w:rPr>
                <w:rFonts w:ascii="標楷體" w:eastAsia="標楷體" w:hAnsi="標楷體" w:hint="eastAsia"/>
                <w:bCs/>
                <w:color w:val="000000" w:themeColor="text1"/>
              </w:rPr>
              <w:t>向外延伸的陽台、頂樓加蓋符合居住公共空間需求</w:t>
            </w:r>
            <w:r w:rsidR="00973204" w:rsidRPr="0096491F">
              <w:rPr>
                <w:rFonts w:ascii="標楷體" w:eastAsia="標楷體" w:hAnsi="標楷體" w:hint="eastAsia"/>
                <w:color w:val="000000" w:themeColor="text1"/>
              </w:rPr>
              <w:t>，</w:t>
            </w:r>
            <w:r w:rsidR="00973204" w:rsidRPr="0096491F">
              <w:rPr>
                <w:rFonts w:ascii="標楷體" w:eastAsia="標楷體" w:hAnsi="標楷體" w:hint="eastAsia"/>
                <w:bCs/>
                <w:color w:val="000000" w:themeColor="text1"/>
              </w:rPr>
              <w:t>家與宅的延伸</w:t>
            </w:r>
            <w:r w:rsidR="00973204" w:rsidRPr="0096491F">
              <w:rPr>
                <w:rFonts w:ascii="標楷體" w:eastAsia="標楷體" w:hAnsi="標楷體" w:hint="eastAsia"/>
                <w:color w:val="000000" w:themeColor="text1"/>
              </w:rPr>
              <w:t>成為</w:t>
            </w:r>
            <w:r w:rsidR="00973204" w:rsidRPr="0096491F">
              <w:rPr>
                <w:rFonts w:ascii="標楷體" w:eastAsia="標楷體" w:hAnsi="標楷體" w:hint="eastAsia"/>
                <w:bCs/>
                <w:color w:val="000000" w:themeColor="text1"/>
              </w:rPr>
              <w:t>人生活的依歸與人的交流，符合</w:t>
            </w:r>
            <w:r w:rsidR="00973204" w:rsidRPr="0096491F">
              <w:rPr>
                <w:rFonts w:ascii="標楷體" w:eastAsia="標楷體" w:hAnsi="標楷體" w:hint="eastAsia"/>
                <w:color w:val="000000" w:themeColor="text1"/>
              </w:rPr>
              <w:t>高齡化社會需求。</w:t>
            </w:r>
          </w:p>
        </w:tc>
        <w:tc>
          <w:tcPr>
            <w:tcW w:w="5460" w:type="dxa"/>
          </w:tcPr>
          <w:p w:rsidR="009B6D94" w:rsidRPr="0096491F" w:rsidRDefault="00DD24C8" w:rsidP="009B6D94">
            <w:pPr>
              <w:widowControl/>
              <w:shd w:val="clear" w:color="auto" w:fill="FFFFFF"/>
              <w:rPr>
                <w:rFonts w:ascii="標楷體" w:eastAsia="標楷體" w:hAnsi="標楷體" w:cs="Arial"/>
                <w:noProof/>
                <w:color w:val="000000" w:themeColor="text1"/>
                <w:spacing w:val="42"/>
                <w:kern w:val="0"/>
                <w:sz w:val="21"/>
                <w:szCs w:val="21"/>
              </w:rPr>
            </w:pPr>
            <w:r>
              <w:rPr>
                <w:rFonts w:ascii="標楷體" w:eastAsia="標楷體" w:hAnsi="標楷體" w:cs="Arial"/>
                <w:noProof/>
                <w:color w:val="000000" w:themeColor="text1"/>
                <w:spacing w:val="42"/>
                <w:kern w:val="0"/>
                <w:sz w:val="21"/>
                <w:szCs w:val="21"/>
              </w:rPr>
              <w:pict>
                <v:shape id="_x0000_i1027" type="#_x0000_t75" style="width:209.75pt;height:118.55pt">
                  <v:imagedata r:id="rId14" o:title="DSC_0108"/>
                </v:shape>
              </w:pict>
            </w:r>
          </w:p>
          <w:p w:rsidR="00973204" w:rsidRPr="0096491F" w:rsidRDefault="00DD24C8" w:rsidP="009B6D94">
            <w:pPr>
              <w:widowControl/>
              <w:shd w:val="clear" w:color="auto" w:fill="FFFFFF"/>
              <w:rPr>
                <w:rStyle w:val="memsgmsgtitle"/>
                <w:rFonts w:ascii="標楷體" w:eastAsia="標楷體" w:hAnsi="標楷體" w:cs="Arial"/>
                <w:color w:val="000000" w:themeColor="text1"/>
                <w:spacing w:val="42"/>
                <w:sz w:val="20"/>
                <w:szCs w:val="20"/>
                <w:shd w:val="clear" w:color="auto" w:fill="FFFFFF"/>
              </w:rPr>
            </w:pPr>
            <w:hyperlink r:id="rId15" w:history="1">
              <w:r w:rsidR="00973204" w:rsidRPr="0096491F">
                <w:rPr>
                  <w:rStyle w:val="a4"/>
                  <w:rFonts w:ascii="標楷體" w:eastAsia="標楷體" w:hAnsi="標楷體" w:cs="Arial"/>
                  <w:color w:val="000000" w:themeColor="text1"/>
                  <w:spacing w:val="42"/>
                  <w:sz w:val="20"/>
                  <w:szCs w:val="20"/>
                  <w:u w:val="none"/>
                  <w:shd w:val="clear" w:color="auto" w:fill="FFFFFF"/>
                </w:rPr>
                <w:t>載體聚落</w:t>
              </w:r>
            </w:hyperlink>
          </w:p>
          <w:p w:rsidR="00973204" w:rsidRPr="0096491F" w:rsidRDefault="00973204" w:rsidP="009B6D94">
            <w:pPr>
              <w:widowControl/>
              <w:shd w:val="clear" w:color="auto" w:fill="FFFFFF"/>
              <w:rPr>
                <w:rFonts w:ascii="標楷體" w:eastAsia="標楷體" w:hAnsi="標楷體" w:cs="Arial"/>
                <w:noProof/>
                <w:color w:val="000000" w:themeColor="text1"/>
                <w:spacing w:val="42"/>
                <w:kern w:val="0"/>
                <w:sz w:val="21"/>
                <w:szCs w:val="21"/>
              </w:rPr>
            </w:pPr>
            <w:r w:rsidRPr="0096491F">
              <w:rPr>
                <w:rStyle w:val="memsgmsgsubtitle"/>
                <w:rFonts w:ascii="標楷體" w:eastAsia="標楷體" w:hAnsi="標楷體" w:cs="Arial"/>
                <w:color w:val="000000" w:themeColor="text1"/>
                <w:spacing w:val="42"/>
                <w:sz w:val="20"/>
                <w:szCs w:val="20"/>
                <w:shd w:val="clear" w:color="auto" w:fill="FFFFFF"/>
              </w:rPr>
              <w:t>陳宣誠 × 秀傳醫療體系</w:t>
            </w:r>
          </w:p>
        </w:tc>
      </w:tr>
      <w:tr w:rsidR="0096491F" w:rsidRPr="0096491F" w:rsidTr="009B6D94">
        <w:trPr>
          <w:trHeight w:val="3884"/>
        </w:trPr>
        <w:tc>
          <w:tcPr>
            <w:tcW w:w="1095" w:type="dxa"/>
          </w:tcPr>
          <w:p w:rsidR="009B6D94" w:rsidRPr="0096491F" w:rsidRDefault="009B6D94" w:rsidP="009B6D94">
            <w:pPr>
              <w:ind w:left="244"/>
              <w:rPr>
                <w:rFonts w:ascii="標楷體" w:eastAsia="標楷體" w:hAnsi="標楷體"/>
                <w:color w:val="000000" w:themeColor="text1"/>
              </w:rPr>
            </w:pPr>
          </w:p>
          <w:p w:rsidR="009B6D94" w:rsidRPr="0096491F" w:rsidRDefault="009B6D94" w:rsidP="009B6D94">
            <w:pPr>
              <w:ind w:left="244"/>
              <w:rPr>
                <w:rFonts w:ascii="標楷體" w:eastAsia="標楷體" w:hAnsi="標楷體"/>
                <w:color w:val="000000" w:themeColor="text1"/>
              </w:rPr>
            </w:pPr>
          </w:p>
          <w:p w:rsidR="009B6D94" w:rsidRPr="0096491F" w:rsidRDefault="009B6D94" w:rsidP="009B6D94">
            <w:pPr>
              <w:ind w:left="244"/>
              <w:rPr>
                <w:rFonts w:ascii="標楷體" w:eastAsia="標楷體" w:hAnsi="標楷體"/>
                <w:color w:val="000000" w:themeColor="text1"/>
              </w:rPr>
            </w:pPr>
          </w:p>
          <w:p w:rsidR="009B6D94" w:rsidRPr="0096491F" w:rsidRDefault="009B6D94" w:rsidP="009B6D94">
            <w:pPr>
              <w:ind w:left="244"/>
              <w:rPr>
                <w:rFonts w:ascii="標楷體" w:eastAsia="標楷體" w:hAnsi="標楷體"/>
                <w:color w:val="000000" w:themeColor="text1"/>
              </w:rPr>
            </w:pPr>
          </w:p>
          <w:p w:rsidR="009B6D94" w:rsidRPr="0096491F" w:rsidRDefault="009B6D94" w:rsidP="009B6D94">
            <w:pPr>
              <w:ind w:left="244"/>
              <w:rPr>
                <w:rFonts w:ascii="標楷體" w:eastAsia="標楷體" w:hAnsi="標楷體"/>
                <w:color w:val="000000" w:themeColor="text1"/>
              </w:rPr>
            </w:pPr>
            <w:r w:rsidRPr="0096491F">
              <w:rPr>
                <w:rFonts w:ascii="標楷體" w:eastAsia="標楷體" w:hAnsi="標楷體"/>
                <w:color w:val="000000" w:themeColor="text1"/>
              </w:rPr>
              <w:t>變形宿</w:t>
            </w:r>
          </w:p>
        </w:tc>
        <w:tc>
          <w:tcPr>
            <w:tcW w:w="4462" w:type="dxa"/>
          </w:tcPr>
          <w:p w:rsidR="009B6D94" w:rsidRPr="0096491F" w:rsidRDefault="009B6D94" w:rsidP="009B6D94">
            <w:pPr>
              <w:rPr>
                <w:rFonts w:ascii="標楷體" w:eastAsia="標楷體" w:hAnsi="標楷體"/>
                <w:bCs/>
                <w:color w:val="000000" w:themeColor="text1"/>
              </w:rPr>
            </w:pPr>
            <w:r w:rsidRPr="0096491F">
              <w:rPr>
                <w:rFonts w:ascii="標楷體" w:eastAsia="標楷體" w:hAnsi="標楷體" w:hint="eastAsia"/>
                <w:color w:val="000000" w:themeColor="text1"/>
              </w:rPr>
              <w:t>談的是</w:t>
            </w:r>
            <w:r w:rsidRPr="0096491F">
              <w:rPr>
                <w:rFonts w:ascii="標楷體" w:eastAsia="標楷體" w:hAnsi="標楷體"/>
                <w:color w:val="000000" w:themeColor="text1"/>
              </w:rPr>
              <w:t>家的新質感</w:t>
            </w:r>
            <w:r w:rsidR="00973204" w:rsidRPr="0096491F">
              <w:rPr>
                <w:rFonts w:ascii="標楷體" w:eastAsia="標楷體" w:hAnsi="標楷體" w:hint="eastAsia"/>
                <w:color w:val="000000" w:themeColor="text1"/>
              </w:rPr>
              <w:t>與</w:t>
            </w:r>
            <w:r w:rsidR="00973204" w:rsidRPr="0096491F">
              <w:rPr>
                <w:rFonts w:ascii="標楷體" w:eastAsia="標楷體" w:hAnsi="標楷體" w:hint="eastAsia"/>
                <w:bCs/>
                <w:color w:val="000000" w:themeColor="text1"/>
              </w:rPr>
              <w:t>建築材質的利用，電城</w:t>
            </w:r>
            <w:r w:rsidRPr="0096491F">
              <w:rPr>
                <w:rFonts w:ascii="標楷體" w:eastAsia="標楷體" w:hAnsi="標楷體"/>
                <w:color w:val="000000" w:themeColor="text1"/>
              </w:rPr>
              <w:t>靈活彈性的居住是未來生活的必要條件，材質研究</w:t>
            </w:r>
            <w:r w:rsidRPr="0096491F">
              <w:rPr>
                <w:rFonts w:ascii="標楷體" w:eastAsia="標楷體" w:hAnsi="標楷體" w:hint="eastAsia"/>
                <w:color w:val="000000" w:themeColor="text1"/>
              </w:rPr>
              <w:t>的</w:t>
            </w:r>
            <w:r w:rsidRPr="0096491F">
              <w:rPr>
                <w:rFonts w:ascii="標楷體" w:eastAsia="標楷體" w:hAnsi="標楷體"/>
                <w:color w:val="000000" w:themeColor="text1"/>
              </w:rPr>
              <w:t>發明，</w:t>
            </w:r>
            <w:r w:rsidRPr="0096491F">
              <w:rPr>
                <w:rFonts w:ascii="標楷體" w:eastAsia="標楷體" w:hAnsi="標楷體" w:hint="eastAsia"/>
                <w:color w:val="000000" w:themeColor="text1"/>
              </w:rPr>
              <w:t>解決居住空間的不足，其中最有趣的是軟性水泥牆可以彈性移動空間</w:t>
            </w:r>
            <w:r w:rsidRPr="0096491F">
              <w:rPr>
                <w:rFonts w:ascii="標楷體" w:eastAsia="標楷體" w:hAnsi="標楷體"/>
                <w:color w:val="000000" w:themeColor="text1"/>
              </w:rPr>
              <w:t>。</w:t>
            </w:r>
            <w:r w:rsidRPr="0096491F">
              <w:rPr>
                <w:rFonts w:ascii="標楷體" w:eastAsia="標楷體" w:hAnsi="標楷體" w:hint="eastAsia"/>
                <w:color w:val="000000" w:themeColor="text1"/>
              </w:rPr>
              <w:t>雖然這項技術仍在檢決跟研發中，部過很驚嘆建築師的想像力</w:t>
            </w:r>
            <w:r w:rsidRPr="0096491F">
              <w:rPr>
                <w:rFonts w:ascii="標楷體" w:eastAsia="標楷體" w:hAnsi="標楷體"/>
                <w:color w:val="000000" w:themeColor="text1"/>
              </w:rPr>
              <w:t>。</w:t>
            </w:r>
          </w:p>
          <w:p w:rsidR="009B6D94" w:rsidRPr="0096491F" w:rsidRDefault="009B6D94" w:rsidP="00B45EF5">
            <w:pPr>
              <w:ind w:left="244"/>
              <w:rPr>
                <w:rFonts w:ascii="標楷體" w:eastAsia="標楷體" w:hAnsi="標楷體"/>
                <w:color w:val="000000" w:themeColor="text1"/>
              </w:rPr>
            </w:pPr>
          </w:p>
        </w:tc>
        <w:tc>
          <w:tcPr>
            <w:tcW w:w="5460" w:type="dxa"/>
          </w:tcPr>
          <w:p w:rsidR="00973204" w:rsidRPr="0096491F" w:rsidRDefault="009B6D94" w:rsidP="009B6D94">
            <w:pPr>
              <w:widowControl/>
              <w:shd w:val="clear" w:color="auto" w:fill="FFFFFF"/>
              <w:rPr>
                <w:rStyle w:val="a3"/>
                <w:rFonts w:ascii="標楷體" w:eastAsia="標楷體" w:hAnsi="標楷體" w:cs="Arial"/>
                <w:color w:val="000000" w:themeColor="text1"/>
                <w:spacing w:val="42"/>
                <w:sz w:val="20"/>
                <w:szCs w:val="20"/>
                <w:shd w:val="clear" w:color="auto" w:fill="FFFFFF"/>
              </w:rPr>
            </w:pPr>
            <w:r w:rsidRPr="0096491F">
              <w:rPr>
                <w:rFonts w:ascii="標楷體" w:eastAsia="標楷體" w:hAnsi="標楷體"/>
                <w:noProof/>
                <w:color w:val="000000" w:themeColor="text1"/>
              </w:rPr>
              <w:drawing>
                <wp:inline distT="0" distB="0" distL="0" distR="0">
                  <wp:extent cx="2223467" cy="1447800"/>
                  <wp:effectExtent l="6668" t="0" r="0" b="0"/>
                  <wp:docPr id="7" name="圖片 7" descr="C:\Users\visual art\AppData\Local\Microsoft\Windows\INetCacheContent.Word\DSC_00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isual art\AppData\Local\Microsoft\Windows\INetCacheContent.Word\DSC_0098.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3543"/>
                          <a:stretch/>
                        </pic:blipFill>
                        <pic:spPr bwMode="auto">
                          <a:xfrm rot="5400000">
                            <a:off x="0" y="0"/>
                            <a:ext cx="2223467" cy="1447800"/>
                          </a:xfrm>
                          <a:prstGeom prst="rect">
                            <a:avLst/>
                          </a:prstGeom>
                          <a:noFill/>
                          <a:ln>
                            <a:noFill/>
                          </a:ln>
                          <a:extLst>
                            <a:ext uri="{53640926-AAD7-44D8-BBD7-CCE9431645EC}">
                              <a14:shadowObscured xmlns:a14="http://schemas.microsoft.com/office/drawing/2010/main"/>
                            </a:ext>
                          </a:extLst>
                        </pic:spPr>
                      </pic:pic>
                    </a:graphicData>
                  </a:graphic>
                </wp:inline>
              </w:drawing>
            </w:r>
            <w:r w:rsidR="00973204" w:rsidRPr="0096491F">
              <w:rPr>
                <w:rStyle w:val="a3"/>
                <w:rFonts w:ascii="標楷體" w:eastAsia="標楷體" w:hAnsi="標楷體" w:cs="Arial"/>
                <w:color w:val="000000" w:themeColor="text1"/>
                <w:spacing w:val="42"/>
                <w:sz w:val="20"/>
                <w:szCs w:val="20"/>
                <w:shd w:val="clear" w:color="auto" w:fill="FFFFFF"/>
              </w:rPr>
              <w:t xml:space="preserve"> </w:t>
            </w:r>
          </w:p>
          <w:p w:rsidR="009B6D94" w:rsidRPr="0096491F" w:rsidRDefault="00DD24C8" w:rsidP="00973204">
            <w:pPr>
              <w:rPr>
                <w:rFonts w:ascii="標楷體" w:eastAsia="標楷體" w:hAnsi="標楷體"/>
                <w:color w:val="000000" w:themeColor="text1"/>
              </w:rPr>
            </w:pPr>
            <w:hyperlink r:id="rId17" w:history="1">
              <w:r w:rsidR="00973204" w:rsidRPr="0096491F">
                <w:rPr>
                  <w:rStyle w:val="a4"/>
                  <w:rFonts w:ascii="標楷體" w:eastAsia="標楷體" w:hAnsi="標楷體"/>
                  <w:color w:val="000000" w:themeColor="text1"/>
                  <w:u w:val="none"/>
                </w:rPr>
                <w:t>軟水泥牆</w:t>
              </w:r>
            </w:hyperlink>
            <w:r w:rsidR="00973204" w:rsidRPr="0096491F">
              <w:rPr>
                <w:rFonts w:ascii="標楷體" w:eastAsia="標楷體" w:hAnsi="標楷體"/>
                <w:color w:val="000000" w:themeColor="text1"/>
              </w:rPr>
              <w:t>王喆 × 國產建材實業</w:t>
            </w:r>
          </w:p>
        </w:tc>
      </w:tr>
      <w:tr w:rsidR="0096491F" w:rsidRPr="0096491F" w:rsidTr="009B6D94">
        <w:trPr>
          <w:trHeight w:val="3884"/>
        </w:trPr>
        <w:tc>
          <w:tcPr>
            <w:tcW w:w="1095" w:type="dxa"/>
          </w:tcPr>
          <w:p w:rsidR="009B6D94" w:rsidRPr="0096491F" w:rsidRDefault="009B6D94" w:rsidP="009B6D94">
            <w:pPr>
              <w:ind w:left="244"/>
              <w:rPr>
                <w:rFonts w:ascii="標楷體" w:eastAsia="標楷體" w:hAnsi="標楷體"/>
                <w:color w:val="000000" w:themeColor="text1"/>
              </w:rPr>
            </w:pPr>
          </w:p>
          <w:p w:rsidR="009B6D94" w:rsidRPr="0096491F" w:rsidRDefault="009B6D94" w:rsidP="009B6D94">
            <w:pPr>
              <w:ind w:left="244"/>
              <w:rPr>
                <w:rFonts w:ascii="標楷體" w:eastAsia="標楷體" w:hAnsi="標楷體"/>
                <w:color w:val="000000" w:themeColor="text1"/>
              </w:rPr>
            </w:pPr>
          </w:p>
          <w:p w:rsidR="009B6D94" w:rsidRPr="0096491F" w:rsidRDefault="009B6D94" w:rsidP="009B6D94">
            <w:pPr>
              <w:ind w:left="244"/>
              <w:rPr>
                <w:rFonts w:ascii="標楷體" w:eastAsia="標楷體" w:hAnsi="標楷體"/>
                <w:color w:val="000000" w:themeColor="text1"/>
              </w:rPr>
            </w:pPr>
          </w:p>
          <w:p w:rsidR="009B6D94" w:rsidRPr="0096491F" w:rsidRDefault="009B6D94" w:rsidP="009B6D94">
            <w:pPr>
              <w:ind w:left="244"/>
              <w:rPr>
                <w:rFonts w:ascii="標楷體" w:eastAsia="標楷體" w:hAnsi="標楷體"/>
                <w:color w:val="000000" w:themeColor="text1"/>
              </w:rPr>
            </w:pPr>
          </w:p>
          <w:p w:rsidR="009B6D94" w:rsidRPr="0096491F" w:rsidRDefault="009B6D94" w:rsidP="009B6D94">
            <w:pPr>
              <w:rPr>
                <w:rFonts w:ascii="標楷體" w:eastAsia="標楷體" w:hAnsi="標楷體"/>
                <w:color w:val="000000" w:themeColor="text1"/>
              </w:rPr>
            </w:pPr>
            <w:r w:rsidRPr="0096491F">
              <w:rPr>
                <w:rFonts w:ascii="標楷體" w:eastAsia="標楷體" w:hAnsi="標楷體" w:hint="eastAsia"/>
                <w:color w:val="000000" w:themeColor="text1"/>
              </w:rPr>
              <w:t xml:space="preserve"> </w:t>
            </w:r>
            <w:r w:rsidRPr="0096491F">
              <w:rPr>
                <w:rFonts w:ascii="標楷體" w:eastAsia="標楷體" w:hAnsi="標楷體"/>
                <w:color w:val="000000" w:themeColor="text1"/>
              </w:rPr>
              <w:t>感知域</w:t>
            </w:r>
          </w:p>
        </w:tc>
        <w:tc>
          <w:tcPr>
            <w:tcW w:w="4462" w:type="dxa"/>
          </w:tcPr>
          <w:p w:rsidR="009B6D94" w:rsidRPr="0096491F" w:rsidRDefault="009B6D94" w:rsidP="009B6D94">
            <w:pPr>
              <w:rPr>
                <w:rFonts w:ascii="標楷體" w:eastAsia="標楷體" w:hAnsi="標楷體"/>
                <w:color w:val="000000" w:themeColor="text1"/>
              </w:rPr>
            </w:pPr>
            <w:r w:rsidRPr="0096491F">
              <w:rPr>
                <w:rFonts w:ascii="標楷體" w:eastAsia="標楷體" w:hAnsi="標楷體"/>
                <w:color w:val="000000" w:themeColor="text1"/>
              </w:rPr>
              <w:t>家的冥想空間</w:t>
            </w:r>
            <w:r w:rsidRPr="0096491F">
              <w:rPr>
                <w:rFonts w:ascii="標楷體" w:eastAsia="標楷體" w:hAnsi="標楷體" w:hint="eastAsia"/>
                <w:color w:val="000000" w:themeColor="text1"/>
              </w:rPr>
              <w:t>，</w:t>
            </w:r>
            <w:r w:rsidRPr="0096491F">
              <w:rPr>
                <w:rFonts w:ascii="標楷體" w:eastAsia="標楷體" w:hAnsi="標楷體"/>
                <w:color w:val="000000" w:themeColor="text1"/>
              </w:rPr>
              <w:t>「家」，開始從一個角色的住所，一個裝填著各種機能性、身份性的「生活的容器」，逐漸轉變為一個詩意的棲居地，讓最簡單的自然來啟蒙身心，安頓靈魂。</w:t>
            </w:r>
            <w:r w:rsidR="00973204" w:rsidRPr="0096491F">
              <w:rPr>
                <w:rFonts w:ascii="標楷體" w:eastAsia="標楷體" w:hAnsi="標楷體" w:hint="eastAsia"/>
                <w:color w:val="000000" w:themeColor="text1"/>
              </w:rPr>
              <w:t>其中一個作品是用廢棄回收的手機面板再組合成半特銘的立體空間。</w:t>
            </w:r>
          </w:p>
          <w:p w:rsidR="009B6D94" w:rsidRPr="0096491F" w:rsidRDefault="009B6D94" w:rsidP="009B6D94">
            <w:pPr>
              <w:rPr>
                <w:rFonts w:ascii="標楷體" w:eastAsia="標楷體" w:hAnsi="標楷體"/>
                <w:color w:val="000000" w:themeColor="text1"/>
              </w:rPr>
            </w:pPr>
          </w:p>
          <w:p w:rsidR="009B6D94" w:rsidRPr="0096491F" w:rsidRDefault="009B6D94" w:rsidP="009B6D94">
            <w:pPr>
              <w:rPr>
                <w:rFonts w:ascii="標楷體" w:eastAsia="標楷體" w:hAnsi="標楷體"/>
                <w:color w:val="000000" w:themeColor="text1"/>
              </w:rPr>
            </w:pPr>
          </w:p>
        </w:tc>
        <w:tc>
          <w:tcPr>
            <w:tcW w:w="5460" w:type="dxa"/>
          </w:tcPr>
          <w:p w:rsidR="009B6D94" w:rsidRPr="0096491F" w:rsidRDefault="009B6D94" w:rsidP="009B6D94">
            <w:pPr>
              <w:widowControl/>
              <w:shd w:val="clear" w:color="auto" w:fill="FFFFFF"/>
              <w:rPr>
                <w:rFonts w:ascii="標楷體" w:eastAsia="標楷體" w:hAnsi="標楷體" w:cs="Arial"/>
                <w:noProof/>
                <w:color w:val="000000" w:themeColor="text1"/>
                <w:spacing w:val="42"/>
                <w:kern w:val="0"/>
                <w:sz w:val="21"/>
                <w:szCs w:val="21"/>
              </w:rPr>
            </w:pPr>
            <w:r w:rsidRPr="0096491F">
              <w:rPr>
                <w:rFonts w:ascii="標楷體" w:eastAsia="標楷體" w:hAnsi="標楷體"/>
                <w:noProof/>
                <w:color w:val="000000" w:themeColor="text1"/>
              </w:rPr>
              <w:drawing>
                <wp:inline distT="0" distB="0" distL="0" distR="0">
                  <wp:extent cx="2964895" cy="1681018"/>
                  <wp:effectExtent l="0" t="0" r="6985" b="0"/>
                  <wp:docPr id="8" name="圖片 8" descr="C:\Users\visual art\AppData\Local\Microsoft\Windows\INetCacheContent.Word\DSC_0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visual art\AppData\Local\Microsoft\Windows\INetCacheContent.Word\DSC_010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65971" cy="1681628"/>
                          </a:xfrm>
                          <a:prstGeom prst="rect">
                            <a:avLst/>
                          </a:prstGeom>
                          <a:noFill/>
                          <a:ln>
                            <a:noFill/>
                          </a:ln>
                        </pic:spPr>
                      </pic:pic>
                    </a:graphicData>
                  </a:graphic>
                </wp:inline>
              </w:drawing>
            </w:r>
          </w:p>
          <w:p w:rsidR="00973204" w:rsidRPr="0096491F" w:rsidRDefault="00DD24C8" w:rsidP="009B6D94">
            <w:pPr>
              <w:widowControl/>
              <w:shd w:val="clear" w:color="auto" w:fill="FFFFFF"/>
              <w:rPr>
                <w:rStyle w:val="memsgmsgtitle"/>
                <w:rFonts w:ascii="標楷體" w:eastAsia="標楷體" w:hAnsi="標楷體" w:cs="Arial"/>
                <w:color w:val="000000" w:themeColor="text1"/>
                <w:spacing w:val="42"/>
                <w:sz w:val="20"/>
                <w:szCs w:val="20"/>
                <w:shd w:val="clear" w:color="auto" w:fill="FFFFFF"/>
              </w:rPr>
            </w:pPr>
            <w:hyperlink r:id="rId19" w:history="1">
              <w:r w:rsidR="00973204" w:rsidRPr="0096491F">
                <w:rPr>
                  <w:rStyle w:val="a4"/>
                  <w:rFonts w:ascii="標楷體" w:eastAsia="標楷體" w:hAnsi="標楷體" w:cs="Arial"/>
                  <w:color w:val="000000" w:themeColor="text1"/>
                  <w:spacing w:val="42"/>
                  <w:sz w:val="20"/>
                  <w:szCs w:val="20"/>
                  <w:u w:val="none"/>
                  <w:shd w:val="clear" w:color="auto" w:fill="FFFFFF"/>
                </w:rPr>
                <w:t>山洞：類生態光學冥想屋</w:t>
              </w:r>
            </w:hyperlink>
          </w:p>
          <w:p w:rsidR="00973204" w:rsidRPr="0096491F" w:rsidRDefault="00973204" w:rsidP="009B6D94">
            <w:pPr>
              <w:widowControl/>
              <w:shd w:val="clear" w:color="auto" w:fill="FFFFFF"/>
              <w:rPr>
                <w:rFonts w:ascii="標楷體" w:eastAsia="標楷體" w:hAnsi="標楷體" w:cs="Arial"/>
                <w:noProof/>
                <w:color w:val="000000" w:themeColor="text1"/>
                <w:spacing w:val="42"/>
                <w:kern w:val="0"/>
                <w:sz w:val="21"/>
                <w:szCs w:val="21"/>
              </w:rPr>
            </w:pPr>
            <w:r w:rsidRPr="0096491F">
              <w:rPr>
                <w:rStyle w:val="memsgmsgsubtitle"/>
                <w:rFonts w:ascii="標楷體" w:eastAsia="標楷體" w:hAnsi="標楷體" w:cs="Arial"/>
                <w:color w:val="000000" w:themeColor="text1"/>
                <w:spacing w:val="42"/>
                <w:sz w:val="20"/>
                <w:szCs w:val="20"/>
                <w:shd w:val="clear" w:color="auto" w:fill="FFFFFF"/>
              </w:rPr>
              <w:t>曾志偉 × 春池玻璃</w:t>
            </w:r>
          </w:p>
        </w:tc>
      </w:tr>
    </w:tbl>
    <w:p w:rsidR="00973204" w:rsidRPr="0096491F" w:rsidRDefault="00973204" w:rsidP="00973204">
      <w:pPr>
        <w:rPr>
          <w:rFonts w:ascii="標楷體" w:eastAsia="標楷體" w:hAnsi="標楷體"/>
          <w:bCs/>
          <w:color w:val="000000" w:themeColor="text1"/>
        </w:rPr>
      </w:pPr>
    </w:p>
    <w:p w:rsidR="00E0751B" w:rsidRPr="0096491F" w:rsidRDefault="00973204">
      <w:pPr>
        <w:rPr>
          <w:rFonts w:ascii="標楷體" w:eastAsia="標楷體" w:hAnsi="標楷體"/>
          <w:bCs/>
          <w:color w:val="000000" w:themeColor="text1"/>
        </w:rPr>
      </w:pPr>
      <w:r w:rsidRPr="0096491F">
        <w:rPr>
          <w:rFonts w:ascii="標楷體" w:eastAsia="標楷體" w:hAnsi="標楷體" w:hint="eastAsia"/>
          <w:bCs/>
          <w:color w:val="000000" w:themeColor="text1"/>
        </w:rPr>
        <w:t>除了建築師針對六大主題進行未來十年人類居住的想像，</w:t>
      </w:r>
      <w:r w:rsidR="009B6D94" w:rsidRPr="0096491F">
        <w:rPr>
          <w:rFonts w:ascii="標楷體" w:eastAsia="標楷體" w:hAnsi="標楷體" w:hint="eastAsia"/>
          <w:color w:val="000000" w:themeColor="text1"/>
        </w:rPr>
        <w:t>日本</w:t>
      </w:r>
      <w:r w:rsidR="008A2FCA" w:rsidRPr="0096491F">
        <w:rPr>
          <w:rFonts w:ascii="標楷體" w:eastAsia="標楷體" w:hAnsi="標楷體" w:hint="eastAsia"/>
          <w:color w:val="000000" w:themeColor="text1"/>
        </w:rPr>
        <w:t>建築師</w:t>
      </w:r>
      <w:r w:rsidR="004F71EC" w:rsidRPr="0096491F">
        <w:rPr>
          <w:rFonts w:ascii="標楷體" w:eastAsia="標楷體" w:hAnsi="標楷體" w:hint="eastAsia"/>
          <w:color w:val="000000" w:themeColor="text1"/>
        </w:rPr>
        <w:t>藤本壯介</w:t>
      </w:r>
      <w:r w:rsidR="009B6D94" w:rsidRPr="0096491F">
        <w:rPr>
          <w:rFonts w:ascii="標楷體" w:eastAsia="標楷體" w:hAnsi="標楷體" w:hint="eastAsia"/>
          <w:color w:val="000000" w:themeColor="text1"/>
        </w:rPr>
        <w:t>提及「</w:t>
      </w:r>
      <w:r w:rsidR="00F267F2" w:rsidRPr="0096491F">
        <w:rPr>
          <w:rFonts w:ascii="標楷體" w:eastAsia="標楷體" w:hAnsi="標楷體" w:hint="eastAsia"/>
          <w:color w:val="000000" w:themeColor="text1"/>
        </w:rPr>
        <w:t>家的乘載</w:t>
      </w:r>
      <w:r w:rsidR="009B6D94" w:rsidRPr="0096491F">
        <w:rPr>
          <w:rFonts w:ascii="標楷體" w:eastAsia="標楷體" w:hAnsi="標楷體" w:hint="eastAsia"/>
          <w:color w:val="000000" w:themeColor="text1"/>
        </w:rPr>
        <w:t>」融入了</w:t>
      </w:r>
      <w:r w:rsidR="00F267F2" w:rsidRPr="0096491F">
        <w:rPr>
          <w:rFonts w:ascii="標楷體" w:eastAsia="標楷體" w:hAnsi="標楷體" w:hint="eastAsia"/>
          <w:color w:val="000000" w:themeColor="text1"/>
        </w:rPr>
        <w:t>社會議題的解決之道融入建築空間中</w:t>
      </w:r>
      <w:r w:rsidR="009B6D94" w:rsidRPr="0096491F">
        <w:rPr>
          <w:rFonts w:ascii="標楷體" w:eastAsia="標楷體" w:hAnsi="標楷體" w:hint="eastAsia"/>
          <w:color w:val="000000" w:themeColor="text1"/>
        </w:rPr>
        <w:t>和</w:t>
      </w:r>
      <w:r w:rsidR="00F267F2" w:rsidRPr="0096491F">
        <w:rPr>
          <w:rFonts w:ascii="標楷體" w:eastAsia="標楷體" w:hAnsi="標楷體" w:hint="eastAsia"/>
          <w:color w:val="000000" w:themeColor="text1"/>
        </w:rPr>
        <w:t>家的空間與感受</w:t>
      </w:r>
      <w:r w:rsidR="009B6D94" w:rsidRPr="0096491F">
        <w:rPr>
          <w:rFonts w:ascii="標楷體" w:eastAsia="標楷體" w:hAnsi="標楷體" w:hint="eastAsia"/>
          <w:color w:val="000000" w:themeColor="text1"/>
        </w:rPr>
        <w:t>。瑞士著名建築師</w:t>
      </w:r>
      <w:r w:rsidR="00F267F2" w:rsidRPr="0096491F">
        <w:rPr>
          <w:rFonts w:ascii="標楷體" w:eastAsia="標楷體" w:hAnsi="標楷體" w:hint="eastAsia"/>
          <w:color w:val="000000" w:themeColor="text1"/>
        </w:rPr>
        <w:t>柯比意</w:t>
      </w:r>
      <w:r w:rsidR="009B6D94" w:rsidRPr="0096491F">
        <w:rPr>
          <w:rFonts w:ascii="標楷體" w:eastAsia="標楷體" w:hAnsi="標楷體" w:hint="eastAsia"/>
          <w:color w:val="000000" w:themeColor="text1"/>
        </w:rPr>
        <w:t>也說過：「</w:t>
      </w:r>
      <w:r w:rsidR="00F267F2" w:rsidRPr="0096491F">
        <w:rPr>
          <w:rFonts w:ascii="標楷體" w:eastAsia="標楷體" w:hAnsi="標楷體" w:hint="eastAsia"/>
          <w:color w:val="000000" w:themeColor="text1"/>
        </w:rPr>
        <w:t>住宅是為了居住而存在的機器</w:t>
      </w:r>
      <w:r w:rsidRPr="0096491F">
        <w:rPr>
          <w:rFonts w:ascii="標楷體" w:eastAsia="標楷體" w:hAnsi="標楷體" w:hint="eastAsia"/>
          <w:color w:val="000000" w:themeColor="text1"/>
        </w:rPr>
        <w:t>。」家</w:t>
      </w:r>
      <w:r w:rsidR="00F267F2" w:rsidRPr="0096491F">
        <w:rPr>
          <w:rFonts w:ascii="標楷體" w:eastAsia="標楷體" w:hAnsi="標楷體" w:hint="eastAsia"/>
          <w:color w:val="000000" w:themeColor="text1"/>
        </w:rPr>
        <w:t>編織生活的情境的載體與媒介</w:t>
      </w:r>
      <w:r w:rsidRPr="0096491F">
        <w:rPr>
          <w:rFonts w:ascii="標楷體" w:eastAsia="標楷體" w:hAnsi="標楷體" w:hint="eastAsia"/>
          <w:color w:val="000000" w:themeColor="text1"/>
        </w:rPr>
        <w:t>，</w:t>
      </w:r>
      <w:r w:rsidR="00F267F2" w:rsidRPr="0096491F">
        <w:rPr>
          <w:rFonts w:ascii="標楷體" w:eastAsia="標楷體" w:hAnsi="標楷體" w:hint="eastAsia"/>
          <w:color w:val="000000" w:themeColor="text1"/>
        </w:rPr>
        <w:t>DOMINO STATION</w:t>
      </w:r>
      <w:r w:rsidRPr="0096491F">
        <w:rPr>
          <w:rFonts w:ascii="標楷體" w:eastAsia="標楷體" w:hAnsi="標楷體" w:hint="eastAsia"/>
          <w:color w:val="000000" w:themeColor="text1"/>
        </w:rPr>
        <w:t>，</w:t>
      </w:r>
      <w:r w:rsidR="00F267F2" w:rsidRPr="0096491F">
        <w:rPr>
          <w:rFonts w:ascii="標楷體" w:eastAsia="標楷體" w:hAnsi="標楷體" w:hint="eastAsia"/>
          <w:color w:val="000000" w:themeColor="text1"/>
        </w:rPr>
        <w:t>提到家滿足各式需求</w:t>
      </w:r>
      <w:r w:rsidRPr="0096491F">
        <w:rPr>
          <w:rFonts w:ascii="標楷體" w:eastAsia="標楷體" w:hAnsi="標楷體" w:hint="eastAsia"/>
          <w:color w:val="000000" w:themeColor="text1"/>
        </w:rPr>
        <w:t>與</w:t>
      </w:r>
      <w:r w:rsidR="00F267F2" w:rsidRPr="0096491F">
        <w:rPr>
          <w:rFonts w:ascii="標楷體" w:eastAsia="標楷體" w:hAnsi="標楷體" w:hint="eastAsia"/>
          <w:color w:val="000000" w:themeColor="text1"/>
        </w:rPr>
        <w:t>未來商機</w:t>
      </w:r>
      <w:r w:rsidRPr="0096491F">
        <w:rPr>
          <w:rFonts w:ascii="標楷體" w:eastAsia="標楷體" w:hAnsi="標楷體" w:hint="eastAsia"/>
          <w:color w:val="000000" w:themeColor="text1"/>
        </w:rPr>
        <w:t>。</w:t>
      </w:r>
    </w:p>
    <w:p w:rsidR="00E0751B" w:rsidRPr="0096491F" w:rsidRDefault="00973204">
      <w:pPr>
        <w:rPr>
          <w:rFonts w:ascii="標楷體" w:eastAsia="標楷體" w:hAnsi="標楷體"/>
          <w:bCs/>
          <w:color w:val="000000" w:themeColor="text1"/>
        </w:rPr>
      </w:pPr>
      <w:r w:rsidRPr="0096491F">
        <w:rPr>
          <w:rFonts w:ascii="標楷體" w:eastAsia="標楷體" w:hAnsi="標楷體" w:hint="eastAsia"/>
          <w:bCs/>
          <w:color w:val="000000" w:themeColor="text1"/>
        </w:rPr>
        <w:t>中山女工的紫德老師亦以</w:t>
      </w:r>
      <w:r w:rsidRPr="0096491F">
        <w:rPr>
          <w:rFonts w:ascii="標楷體" w:eastAsia="標楷體" w:hAnsi="標楷體" w:hint="eastAsia"/>
          <w:color w:val="000000" w:themeColor="text1"/>
        </w:rPr>
        <w:t>「想家計畫」作為媒介，以</w:t>
      </w:r>
      <w:r w:rsidR="00E0751B" w:rsidRPr="0096491F">
        <w:rPr>
          <w:rFonts w:ascii="標楷體" w:eastAsia="標楷體" w:hAnsi="標楷體" w:hint="eastAsia"/>
          <w:bCs/>
          <w:color w:val="000000" w:themeColor="text1"/>
        </w:rPr>
        <w:t>美感教育</w:t>
      </w:r>
      <w:r w:rsidRPr="0096491F">
        <w:rPr>
          <w:rFonts w:ascii="標楷體" w:eastAsia="標楷體" w:hAnsi="標楷體" w:hint="eastAsia"/>
          <w:bCs/>
          <w:color w:val="000000" w:themeColor="text1"/>
        </w:rPr>
        <w:t>談及</w:t>
      </w:r>
      <w:r w:rsidR="008A2FCA" w:rsidRPr="0096491F">
        <w:rPr>
          <w:rFonts w:ascii="標楷體" w:eastAsia="標楷體" w:hAnsi="標楷體" w:hint="eastAsia"/>
          <w:bCs/>
          <w:color w:val="000000" w:themeColor="text1"/>
        </w:rPr>
        <w:t>建築的結構與質感</w:t>
      </w:r>
      <w:r w:rsidRPr="0096491F">
        <w:rPr>
          <w:rFonts w:ascii="標楷體" w:eastAsia="標楷體" w:hAnsi="標楷體" w:hint="eastAsia"/>
          <w:bCs/>
          <w:color w:val="000000" w:themeColor="text1"/>
        </w:rPr>
        <w:t>，並讓學生用紙嘗試結構練習完成創意帽子。</w:t>
      </w:r>
    </w:p>
    <w:p w:rsidR="005D6327" w:rsidRDefault="005D6327"/>
    <w:sectPr w:rsidR="005D6327" w:rsidSect="009B6D94">
      <w:pgSz w:w="11906" w:h="16838"/>
      <w:pgMar w:top="720" w:right="720" w:bottom="720" w:left="720"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43" w:usb2="00000009" w:usb3="00000000" w:csb0="000001FF" w:csb1="00000000"/>
  </w:font>
  <w:font w:name="標楷體">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5219F1"/>
    <w:multiLevelType w:val="hybridMultilevel"/>
    <w:tmpl w:val="A7587448"/>
    <w:lvl w:ilvl="0" w:tplc="AE046276">
      <w:start w:val="1"/>
      <w:numFmt w:val="taiwaneseCountingThousand"/>
      <w:lvlText w:val="(%1)"/>
      <w:lvlJc w:val="left"/>
      <w:pPr>
        <w:ind w:left="720" w:hanging="720"/>
      </w:pPr>
      <w:rPr>
        <w:rFonts w:asciiTheme="minorHAnsi" w:eastAsiaTheme="minorEastAsia" w:hAnsiTheme="minorHAnsi" w:cstheme="minorBidi" w:hint="default"/>
        <w:color w:val="auto"/>
        <w:sz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8"/>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6327"/>
    <w:rsid w:val="000D5025"/>
    <w:rsid w:val="00266F81"/>
    <w:rsid w:val="0028779B"/>
    <w:rsid w:val="004F71EC"/>
    <w:rsid w:val="005B7D5E"/>
    <w:rsid w:val="005D6327"/>
    <w:rsid w:val="0068755B"/>
    <w:rsid w:val="006B0D11"/>
    <w:rsid w:val="008A2FCA"/>
    <w:rsid w:val="008E56E9"/>
    <w:rsid w:val="0096491F"/>
    <w:rsid w:val="00973204"/>
    <w:rsid w:val="009B6D94"/>
    <w:rsid w:val="00B45EF5"/>
    <w:rsid w:val="00B70815"/>
    <w:rsid w:val="00DD24C8"/>
    <w:rsid w:val="00DE5F3A"/>
    <w:rsid w:val="00E0751B"/>
    <w:rsid w:val="00E13CED"/>
    <w:rsid w:val="00F267F2"/>
    <w:rsid w:val="00F91A52"/>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C082867-4668-4645-8448-B8079B59B0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Emphasis"/>
    <w:basedOn w:val="a0"/>
    <w:uiPriority w:val="20"/>
    <w:qFormat/>
    <w:rsid w:val="00F91A52"/>
    <w:rPr>
      <w:i/>
      <w:iCs/>
    </w:rPr>
  </w:style>
  <w:style w:type="character" w:customStyle="1" w:styleId="memsgmsgtitle">
    <w:name w:val="memsg_msgtitle"/>
    <w:basedOn w:val="a0"/>
    <w:rsid w:val="00F91A52"/>
  </w:style>
  <w:style w:type="character" w:customStyle="1" w:styleId="apple-converted-space">
    <w:name w:val="apple-converted-space"/>
    <w:basedOn w:val="a0"/>
    <w:rsid w:val="00F91A52"/>
  </w:style>
  <w:style w:type="character" w:customStyle="1" w:styleId="memsgmsgsubtitle">
    <w:name w:val="memsg_msgsubtitle"/>
    <w:basedOn w:val="a0"/>
    <w:rsid w:val="00F91A52"/>
  </w:style>
  <w:style w:type="paragraph" w:styleId="Web">
    <w:name w:val="Normal (Web)"/>
    <w:basedOn w:val="a"/>
    <w:uiPriority w:val="99"/>
    <w:semiHidden/>
    <w:unhideWhenUsed/>
    <w:rsid w:val="00F91A52"/>
    <w:pPr>
      <w:widowControl/>
      <w:spacing w:before="100" w:beforeAutospacing="1" w:after="100" w:afterAutospacing="1"/>
    </w:pPr>
    <w:rPr>
      <w:rFonts w:ascii="新細明體" w:eastAsia="新細明體" w:hAnsi="新細明體" w:cs="新細明體"/>
      <w:kern w:val="0"/>
      <w:szCs w:val="24"/>
    </w:rPr>
  </w:style>
  <w:style w:type="character" w:customStyle="1" w:styleId="memsgmsgimg">
    <w:name w:val="memsg_msgimg"/>
    <w:basedOn w:val="a0"/>
    <w:rsid w:val="00F267F2"/>
  </w:style>
  <w:style w:type="character" w:styleId="a4">
    <w:name w:val="Hyperlink"/>
    <w:basedOn w:val="a0"/>
    <w:uiPriority w:val="99"/>
    <w:unhideWhenUsed/>
    <w:rsid w:val="00F267F2"/>
    <w:rPr>
      <w:color w:val="0000FF"/>
      <w:u w:val="single"/>
    </w:rPr>
  </w:style>
  <w:style w:type="paragraph" w:styleId="a5">
    <w:name w:val="List Paragraph"/>
    <w:basedOn w:val="a"/>
    <w:uiPriority w:val="34"/>
    <w:qFormat/>
    <w:rsid w:val="00B45EF5"/>
    <w:pPr>
      <w:ind w:leftChars="200"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7073267">
      <w:bodyDiv w:val="1"/>
      <w:marLeft w:val="0"/>
      <w:marRight w:val="0"/>
      <w:marTop w:val="0"/>
      <w:marBottom w:val="0"/>
      <w:divBdr>
        <w:top w:val="none" w:sz="0" w:space="0" w:color="auto"/>
        <w:left w:val="none" w:sz="0" w:space="0" w:color="auto"/>
        <w:bottom w:val="none" w:sz="0" w:space="0" w:color="auto"/>
        <w:right w:val="none" w:sz="0" w:space="0" w:color="auto"/>
      </w:divBdr>
      <w:divsChild>
        <w:div w:id="1041130347">
          <w:marLeft w:val="0"/>
          <w:marRight w:val="0"/>
          <w:marTop w:val="75"/>
          <w:marBottom w:val="0"/>
          <w:divBdr>
            <w:top w:val="none" w:sz="0" w:space="0" w:color="auto"/>
            <w:left w:val="none" w:sz="0" w:space="0" w:color="auto"/>
            <w:bottom w:val="none" w:sz="0" w:space="0" w:color="auto"/>
            <w:right w:val="none" w:sz="0" w:space="0" w:color="auto"/>
          </w:divBdr>
        </w:div>
      </w:divsChild>
    </w:div>
    <w:div w:id="1293905720">
      <w:bodyDiv w:val="1"/>
      <w:marLeft w:val="0"/>
      <w:marRight w:val="0"/>
      <w:marTop w:val="0"/>
      <w:marBottom w:val="0"/>
      <w:divBdr>
        <w:top w:val="none" w:sz="0" w:space="0" w:color="auto"/>
        <w:left w:val="none" w:sz="0" w:space="0" w:color="auto"/>
        <w:bottom w:val="none" w:sz="0" w:space="0" w:color="auto"/>
        <w:right w:val="none" w:sz="0" w:space="0" w:color="auto"/>
      </w:divBdr>
    </w:div>
    <w:div w:id="1378236165">
      <w:bodyDiv w:val="1"/>
      <w:marLeft w:val="0"/>
      <w:marRight w:val="0"/>
      <w:marTop w:val="0"/>
      <w:marBottom w:val="0"/>
      <w:divBdr>
        <w:top w:val="none" w:sz="0" w:space="0" w:color="auto"/>
        <w:left w:val="none" w:sz="0" w:space="0" w:color="auto"/>
        <w:bottom w:val="none" w:sz="0" w:space="0" w:color="auto"/>
        <w:right w:val="none" w:sz="0" w:space="0" w:color="auto"/>
      </w:divBdr>
    </w:div>
    <w:div w:id="1466384869">
      <w:bodyDiv w:val="1"/>
      <w:marLeft w:val="0"/>
      <w:marRight w:val="0"/>
      <w:marTop w:val="0"/>
      <w:marBottom w:val="0"/>
      <w:divBdr>
        <w:top w:val="none" w:sz="0" w:space="0" w:color="auto"/>
        <w:left w:val="none" w:sz="0" w:space="0" w:color="auto"/>
        <w:bottom w:val="none" w:sz="0" w:space="0" w:color="auto"/>
        <w:right w:val="none" w:sz="0" w:space="0" w:color="auto"/>
      </w:divBdr>
      <w:divsChild>
        <w:div w:id="1226916067">
          <w:marLeft w:val="0"/>
          <w:marRight w:val="0"/>
          <w:marTop w:val="75"/>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javascript:;" TargetMode="External"/><Relationship Id="rId18"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7.jpeg"/><Relationship Id="rId17" Type="http://schemas.openxmlformats.org/officeDocument/2006/relationships/hyperlink" Target="javascript:;" TargetMode="Externa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jpeg"/><Relationship Id="rId5" Type="http://schemas.openxmlformats.org/officeDocument/2006/relationships/image" Target="media/image1.jpeg"/><Relationship Id="rId15" Type="http://schemas.openxmlformats.org/officeDocument/2006/relationships/hyperlink" Target="javascript:;" TargetMode="External"/><Relationship Id="rId10" Type="http://schemas.openxmlformats.org/officeDocument/2006/relationships/image" Target="media/image5.jpeg"/><Relationship Id="rId19" Type="http://schemas.openxmlformats.org/officeDocument/2006/relationships/hyperlink" Target="javascript:;" TargetMode="External"/><Relationship Id="rId4" Type="http://schemas.openxmlformats.org/officeDocument/2006/relationships/webSettings" Target="webSettings.xml"/><Relationship Id="rId9" Type="http://schemas.openxmlformats.org/officeDocument/2006/relationships/hyperlink" Target="javascript:;" TargetMode="External"/><Relationship Id="rId14" Type="http://schemas.openxmlformats.org/officeDocument/2006/relationships/image" Target="media/image8.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3597</TotalTime>
  <Pages>3</Pages>
  <Words>253</Words>
  <Characters>1445</Characters>
  <Application>Microsoft Office Word</Application>
  <DocSecurity>0</DocSecurity>
  <Lines>12</Lines>
  <Paragraphs>3</Paragraphs>
  <ScaleCrop>false</ScaleCrop>
  <Company/>
  <LinksUpToDate>false</LinksUpToDate>
  <CharactersWithSpaces>1695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visual art</dc:creator>
  <cp:keywords/>
  <dc:description/>
  <cp:lastModifiedBy>visual art</cp:lastModifiedBy>
  <cp:revision>6</cp:revision>
  <dcterms:created xsi:type="dcterms:W3CDTF">2016-11-29T01:45:00Z</dcterms:created>
  <dcterms:modified xsi:type="dcterms:W3CDTF">2016-12-04T10:06:00Z</dcterms:modified>
</cp:coreProperties>
</file>