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B3" w:rsidRDefault="00125F3F" w:rsidP="00125F3F">
      <w:pPr>
        <w:spacing w:line="38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6B5C5D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立大直高級</w:t>
      </w:r>
      <w:r w:rsidRPr="006B5C5D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提升</w:t>
      </w:r>
      <w:r w:rsidRPr="006B5C5D">
        <w:rPr>
          <w:rFonts w:ascii="標楷體" w:eastAsia="標楷體" w:hAnsi="標楷體" w:hint="eastAsia"/>
          <w:sz w:val="32"/>
          <w:szCs w:val="32"/>
        </w:rPr>
        <w:t>教學與評量效能領域</w:t>
      </w:r>
      <w:proofErr w:type="gramStart"/>
      <w:r w:rsidRPr="006B5C5D"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 w:rsidRPr="006B5C5D">
        <w:rPr>
          <w:rFonts w:ascii="標楷體" w:eastAsia="標楷體" w:hAnsi="標楷體" w:hint="eastAsia"/>
          <w:sz w:val="32"/>
          <w:szCs w:val="32"/>
        </w:rPr>
        <w:t>計畫</w:t>
      </w:r>
    </w:p>
    <w:p w:rsidR="00125F3F" w:rsidRPr="00B634E5" w:rsidRDefault="00677BB3" w:rsidP="00125F3F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社會</w:t>
      </w:r>
      <w:r w:rsidR="00125F3F" w:rsidRPr="00B7709E">
        <w:rPr>
          <w:rFonts w:ascii="標楷體" w:eastAsia="標楷體" w:hAnsi="標楷體" w:hint="eastAsia"/>
          <w:sz w:val="36"/>
          <w:szCs w:val="36"/>
        </w:rPr>
        <w:t>學</w:t>
      </w:r>
      <w:r w:rsidR="00125F3F">
        <w:rPr>
          <w:rFonts w:ascii="標楷體" w:eastAsia="標楷體" w:hAnsi="標楷體" w:hint="eastAsia"/>
          <w:sz w:val="36"/>
          <w:szCs w:val="36"/>
        </w:rPr>
        <w:t>科</w:t>
      </w:r>
      <w:r w:rsidR="00125F3F">
        <w:rPr>
          <w:rFonts w:ascii="標楷體" w:eastAsia="標楷體" w:hAnsi="標楷體"/>
          <w:sz w:val="36"/>
          <w:szCs w:val="36"/>
        </w:rPr>
        <w:t>/</w:t>
      </w:r>
      <w:r w:rsidR="00125F3F" w:rsidRPr="008D772B">
        <w:rPr>
          <w:rFonts w:ascii="標楷體" w:eastAsia="標楷體" w:hAnsi="標楷體" w:hint="eastAsia"/>
          <w:sz w:val="36"/>
          <w:szCs w:val="36"/>
        </w:rPr>
        <w:t>領域</w:t>
      </w:r>
      <w:r w:rsidR="00125F3F">
        <w:rPr>
          <w:rFonts w:ascii="標楷體" w:eastAsia="標楷體" w:hAnsi="標楷體" w:hint="eastAsia"/>
          <w:sz w:val="36"/>
          <w:szCs w:val="36"/>
        </w:rPr>
        <w:t>教學研究會會議記錄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560"/>
        <w:gridCol w:w="3890"/>
      </w:tblGrid>
      <w:tr w:rsidR="00125F3F" w:rsidRPr="00B7709E" w:rsidTr="00125F3F">
        <w:tc>
          <w:tcPr>
            <w:tcW w:w="1368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780" w:type="dxa"/>
            <w:shd w:val="clear" w:color="auto" w:fill="auto"/>
          </w:tcPr>
          <w:p w:rsidR="00125F3F" w:rsidRPr="00B7709E" w:rsidRDefault="00677BB3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多元評量概論</w:t>
            </w:r>
          </w:p>
        </w:tc>
        <w:tc>
          <w:tcPr>
            <w:tcW w:w="1560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890" w:type="dxa"/>
            <w:shd w:val="clear" w:color="auto" w:fill="auto"/>
          </w:tcPr>
          <w:p w:rsidR="00125F3F" w:rsidRPr="00B7709E" w:rsidRDefault="00677BB3" w:rsidP="00677BB3">
            <w:pPr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25F3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25F3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125F3F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</w:p>
        </w:tc>
      </w:tr>
      <w:tr w:rsidR="00125F3F" w:rsidRPr="00B7709E" w:rsidTr="00125F3F">
        <w:tc>
          <w:tcPr>
            <w:tcW w:w="1368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3780" w:type="dxa"/>
            <w:shd w:val="clear" w:color="auto" w:fill="auto"/>
          </w:tcPr>
          <w:p w:rsidR="00125F3F" w:rsidRPr="00B7709E" w:rsidRDefault="00677BB3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社會科的多元評量概論</w:t>
            </w:r>
          </w:p>
        </w:tc>
        <w:tc>
          <w:tcPr>
            <w:tcW w:w="1560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3890" w:type="dxa"/>
            <w:shd w:val="clear" w:color="auto" w:fill="auto"/>
          </w:tcPr>
          <w:p w:rsidR="00125F3F" w:rsidRPr="00B7709E" w:rsidRDefault="00677BB3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K2</w:t>
            </w:r>
          </w:p>
        </w:tc>
      </w:tr>
      <w:tr w:rsidR="00125F3F" w:rsidRPr="00B7709E" w:rsidTr="00125F3F">
        <w:tc>
          <w:tcPr>
            <w:tcW w:w="1368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780" w:type="dxa"/>
            <w:shd w:val="clear" w:color="auto" w:fill="auto"/>
          </w:tcPr>
          <w:p w:rsidR="00125F3F" w:rsidRPr="00B7709E" w:rsidRDefault="00677BB3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社會領域輔導團袁筱梅老師</w:t>
            </w:r>
          </w:p>
        </w:tc>
        <w:tc>
          <w:tcPr>
            <w:tcW w:w="1560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3890" w:type="dxa"/>
            <w:shd w:val="clear" w:color="auto" w:fill="auto"/>
          </w:tcPr>
          <w:p w:rsidR="00125F3F" w:rsidRPr="00B7709E" w:rsidRDefault="00677BB3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郭曉蓉</w:t>
            </w:r>
          </w:p>
        </w:tc>
      </w:tr>
      <w:tr w:rsidR="00125F3F" w:rsidRPr="00B7709E" w:rsidTr="00125F3F">
        <w:trPr>
          <w:trHeight w:val="747"/>
        </w:trPr>
        <w:tc>
          <w:tcPr>
            <w:tcW w:w="10598" w:type="dxa"/>
            <w:gridSpan w:val="4"/>
            <w:shd w:val="clear" w:color="auto" w:fill="auto"/>
          </w:tcPr>
          <w:p w:rsidR="00125F3F" w:rsidRPr="00657C0A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C0A"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</w:tr>
      <w:tr w:rsidR="00125F3F" w:rsidRPr="00B7709E" w:rsidTr="00125F3F">
        <w:trPr>
          <w:trHeight w:val="8883"/>
        </w:trPr>
        <w:tc>
          <w:tcPr>
            <w:tcW w:w="10598" w:type="dxa"/>
            <w:gridSpan w:val="4"/>
            <w:shd w:val="clear" w:color="auto" w:fill="auto"/>
          </w:tcPr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差異化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目標：讓學生喜歡學習，有自信心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在原班級大班式補救教學，即為差異化教學。用互補的方式互相學習。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補救教學第一層次為差異化教學。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差異不是按照成績，而是按照他對這個概念能不能理解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針對學生的學習準備度、興趣、學習風格(學生最快吸收的方式)，來調整課程內容，進行教學過程，多元成果呈現。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興趣調查問卷→</w:t>
            </w:r>
            <w:proofErr w:type="gramStart"/>
            <w:r w:rsidRPr="00657C0A">
              <w:rPr>
                <w:rFonts w:ascii="標楷體" w:eastAsia="標楷體" w:hAnsi="標楷體" w:hint="eastAsia"/>
              </w:rPr>
              <w:t>進行前測</w:t>
            </w:r>
            <w:proofErr w:type="gramEnd"/>
            <w:r w:rsidRPr="00657C0A">
              <w:rPr>
                <w:rFonts w:ascii="標楷體" w:eastAsia="標楷體" w:hAnsi="標楷體" w:hint="eastAsia"/>
              </w:rPr>
              <w:t>，了解學生的準備度與興趣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請輔導老師進行學生學習風格的調查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分組活動學習，才會發現學生的差異化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/>
              </w:rPr>
              <w:t>E</w:t>
            </w:r>
            <w:r w:rsidRPr="00657C0A">
              <w:rPr>
                <w:rFonts w:ascii="標楷體" w:eastAsia="標楷體" w:hAnsi="標楷體" w:hint="eastAsia"/>
              </w:rPr>
              <w:t>x.</w:t>
            </w:r>
            <w:proofErr w:type="gramStart"/>
            <w:r w:rsidRPr="00657C0A">
              <w:rPr>
                <w:rFonts w:ascii="標楷體" w:eastAsia="標楷體" w:hAnsi="標楷體" w:hint="eastAsia"/>
              </w:rPr>
              <w:t>自選西歐兩國</w:t>
            </w:r>
            <w:proofErr w:type="gramEnd"/>
            <w:r w:rsidRPr="00657C0A">
              <w:rPr>
                <w:rFonts w:ascii="標楷體" w:eastAsia="標楷體" w:hAnsi="標楷體" w:hint="eastAsia"/>
              </w:rPr>
              <w:t>，在小組內分享，選出最好的一位，分享。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拼圖式合作學習→先專家分組，再回到小組裡報告。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聯合國文盲指標：不會看地圖、不會用電腦、不識字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多元評量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隨時隨地都有評量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教學策略多元，評量才有多元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按優先順序編寫教案，學生一定要學、學生不一定要知道、部分學生額外學到、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學習檔案評量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  <w:r w:rsidRPr="00657C0A">
              <w:rPr>
                <w:rFonts w:ascii="標楷體" w:eastAsia="標楷體" w:hAnsi="標楷體" w:hint="eastAsia"/>
              </w:rPr>
              <w:t>要有基準和</w:t>
            </w:r>
            <w:proofErr w:type="gramStart"/>
            <w:r w:rsidRPr="00657C0A">
              <w:rPr>
                <w:rFonts w:ascii="標楷體" w:eastAsia="標楷體" w:hAnsi="標楷體" w:hint="eastAsia"/>
              </w:rPr>
              <w:t>規準</w:t>
            </w:r>
            <w:proofErr w:type="gramEnd"/>
            <w:r w:rsidRPr="00657C0A">
              <w:rPr>
                <w:rFonts w:ascii="標楷體" w:eastAsia="標楷體" w:hAnsi="標楷體" w:hint="eastAsia"/>
              </w:rPr>
              <w:t>→還要三小時實作部分</w:t>
            </w:r>
          </w:p>
          <w:p w:rsidR="00677BB3" w:rsidRPr="00657C0A" w:rsidRDefault="00677BB3" w:rsidP="00677BB3">
            <w:pPr>
              <w:rPr>
                <w:rFonts w:ascii="標楷體" w:eastAsia="標楷體" w:hAnsi="標楷體"/>
              </w:rPr>
            </w:pPr>
          </w:p>
          <w:p w:rsidR="00125F3F" w:rsidRPr="00657C0A" w:rsidRDefault="00125F3F" w:rsidP="00125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F3F" w:rsidRPr="00B7709E" w:rsidTr="00657C0A">
        <w:trPr>
          <w:trHeight w:val="1424"/>
        </w:trPr>
        <w:tc>
          <w:tcPr>
            <w:tcW w:w="1368" w:type="dxa"/>
            <w:shd w:val="clear" w:color="auto" w:fill="auto"/>
          </w:tcPr>
          <w:p w:rsidR="00125F3F" w:rsidRPr="00B7709E" w:rsidRDefault="00125F3F" w:rsidP="004275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30" w:type="dxa"/>
            <w:gridSpan w:val="3"/>
            <w:shd w:val="clear" w:color="auto" w:fill="auto"/>
          </w:tcPr>
          <w:p w:rsidR="00125F3F" w:rsidRDefault="00677BB3" w:rsidP="00677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附簽到表。</w:t>
            </w:r>
          </w:p>
          <w:p w:rsidR="00677BB3" w:rsidRPr="00B7709E" w:rsidRDefault="00677BB3" w:rsidP="00677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另訂12/18(三)進行各科案例分享，三小時研習。</w:t>
            </w:r>
          </w:p>
        </w:tc>
      </w:tr>
    </w:tbl>
    <w:p w:rsidR="00050A37" w:rsidRDefault="00050A37" w:rsidP="00125F3F">
      <w:bookmarkStart w:id="0" w:name="_GoBack"/>
      <w:bookmarkEnd w:id="0"/>
    </w:p>
    <w:sectPr w:rsidR="00050A37" w:rsidSect="00125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3F"/>
    <w:rsid w:val="00050A37"/>
    <w:rsid w:val="00125F3F"/>
    <w:rsid w:val="004B2544"/>
    <w:rsid w:val="00657C0A"/>
    <w:rsid w:val="00677BB3"/>
    <w:rsid w:val="00C644D9"/>
    <w:rsid w:val="00EE0FEE"/>
    <w:rsid w:val="00F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92D8-EE71-4D7D-B36D-F77669DD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2013-11-06T15:31:00Z</dcterms:created>
  <dcterms:modified xsi:type="dcterms:W3CDTF">2014-11-03T02:18:00Z</dcterms:modified>
</cp:coreProperties>
</file>