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3C" w:rsidRPr="00D3237C" w:rsidRDefault="0084383C" w:rsidP="0084383C">
      <w:pPr>
        <w:spacing w:beforeLines="50" w:before="180" w:afterLines="50" w:after="180" w:line="0" w:lineRule="atLeast"/>
        <w:jc w:val="center"/>
        <w:rPr>
          <w:rFonts w:ascii="文鼎新藝體" w:eastAsia="文鼎新藝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-71120</wp:posOffset>
            </wp:positionV>
            <wp:extent cx="590550" cy="390525"/>
            <wp:effectExtent l="0" t="0" r="0" b="9525"/>
            <wp:wrapNone/>
            <wp:docPr id="1" name="圖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    </w:t>
      </w:r>
      <w:r w:rsidRPr="00D3237C">
        <w:rPr>
          <w:rFonts w:ascii="文鼎新藝體" w:eastAsia="文鼎新藝體" w:hAnsi="微軟正黑體" w:hint="eastAsia"/>
          <w:sz w:val="36"/>
          <w:szCs w:val="36"/>
        </w:rPr>
        <w:t>臺北市立大直高級中學教師專業學習社群會議記錄</w:t>
      </w:r>
    </w:p>
    <w:tbl>
      <w:tblPr>
        <w:tblW w:w="102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3622"/>
        <w:gridCol w:w="1560"/>
        <w:gridCol w:w="3509"/>
      </w:tblGrid>
      <w:tr w:rsidR="0084383C" w:rsidRPr="00A339E4" w:rsidTr="00642363">
        <w:trPr>
          <w:jc w:val="center"/>
        </w:trPr>
        <w:tc>
          <w:tcPr>
            <w:tcW w:w="1526" w:type="dxa"/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活動名稱</w:t>
            </w:r>
          </w:p>
        </w:tc>
        <w:tc>
          <w:tcPr>
            <w:tcW w:w="3622" w:type="dxa"/>
            <w:shd w:val="clear" w:color="auto" w:fill="auto"/>
          </w:tcPr>
          <w:p w:rsidR="0084383C" w:rsidRPr="00A339E4" w:rsidRDefault="0084383C" w:rsidP="0084383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cs="新細明體" w:hint="eastAsia"/>
              </w:rPr>
              <w:t>北市</w:t>
            </w:r>
            <w:r>
              <w:rPr>
                <w:rFonts w:cs="新細明體" w:hint="eastAsia"/>
              </w:rPr>
              <w:t>102</w:t>
            </w:r>
            <w:r>
              <w:rPr>
                <w:rFonts w:cs="新細明體" w:hint="eastAsia"/>
              </w:rPr>
              <w:t>學年度國民中學西區辦理「第二、三區群組社會領域補救教學研習</w:t>
            </w:r>
            <w:r>
              <w:rPr>
                <w:rFonts w:cs="新細明體" w:hint="eastAsia"/>
              </w:rPr>
              <w:t>(</w:t>
            </w:r>
            <w:proofErr w:type="gramStart"/>
            <w:r>
              <w:rPr>
                <w:rFonts w:cs="新細明體" w:hint="eastAsia"/>
              </w:rPr>
              <w:t>一</w:t>
            </w:r>
            <w:proofErr w:type="gramEnd"/>
            <w:r>
              <w:rPr>
                <w:rFonts w:cs="新細明體" w:hint="eastAsia"/>
              </w:rPr>
              <w:t>)</w:t>
            </w:r>
            <w:r>
              <w:rPr>
                <w:rFonts w:cs="新細明體" w:hint="eastAsia"/>
              </w:rPr>
              <w:t>」</w:t>
            </w:r>
          </w:p>
        </w:tc>
        <w:tc>
          <w:tcPr>
            <w:tcW w:w="1560" w:type="dxa"/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活動時間</w:t>
            </w:r>
          </w:p>
        </w:tc>
        <w:tc>
          <w:tcPr>
            <w:tcW w:w="3509" w:type="dxa"/>
            <w:shd w:val="clear" w:color="auto" w:fill="auto"/>
          </w:tcPr>
          <w:p w:rsidR="0084383C" w:rsidRPr="00A339E4" w:rsidRDefault="0084383C" w:rsidP="00642363">
            <w:pPr>
              <w:ind w:right="112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102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11月6日(三) 08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50~11:30</w:t>
            </w:r>
          </w:p>
        </w:tc>
      </w:tr>
      <w:tr w:rsidR="0084383C" w:rsidRPr="00A339E4" w:rsidTr="00642363">
        <w:trPr>
          <w:jc w:val="center"/>
        </w:trPr>
        <w:tc>
          <w:tcPr>
            <w:tcW w:w="1526" w:type="dxa"/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會議內容</w:t>
            </w:r>
          </w:p>
        </w:tc>
        <w:tc>
          <w:tcPr>
            <w:tcW w:w="3622" w:type="dxa"/>
            <w:shd w:val="clear" w:color="auto" w:fill="auto"/>
          </w:tcPr>
          <w:p w:rsidR="0084383C" w:rsidRPr="00A339E4" w:rsidRDefault="0084383C" w:rsidP="0084383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補救教學概論</w:t>
            </w:r>
          </w:p>
        </w:tc>
        <w:tc>
          <w:tcPr>
            <w:tcW w:w="1560" w:type="dxa"/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活動地點</w:t>
            </w:r>
          </w:p>
        </w:tc>
        <w:tc>
          <w:tcPr>
            <w:tcW w:w="3509" w:type="dxa"/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建成國中</w:t>
            </w:r>
          </w:p>
        </w:tc>
      </w:tr>
      <w:tr w:rsidR="0084383C" w:rsidRPr="00A339E4" w:rsidTr="00642363">
        <w:trPr>
          <w:jc w:val="center"/>
        </w:trPr>
        <w:tc>
          <w:tcPr>
            <w:tcW w:w="1526" w:type="dxa"/>
            <w:tcBorders>
              <w:bottom w:val="double" w:sz="4" w:space="0" w:color="auto"/>
            </w:tcBorders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主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人</w:t>
            </w:r>
          </w:p>
        </w:tc>
        <w:tc>
          <w:tcPr>
            <w:tcW w:w="3622" w:type="dxa"/>
            <w:tcBorders>
              <w:bottom w:val="double" w:sz="4" w:space="0" w:color="auto"/>
            </w:tcBorders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政大附中 陳青青老師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錄</w:t>
            </w:r>
          </w:p>
        </w:tc>
        <w:tc>
          <w:tcPr>
            <w:tcW w:w="3509" w:type="dxa"/>
            <w:tcBorders>
              <w:bottom w:val="double" w:sz="4" w:space="0" w:color="auto"/>
            </w:tcBorders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江朋儒老師</w:t>
            </w:r>
          </w:p>
        </w:tc>
      </w:tr>
      <w:tr w:rsidR="0084383C" w:rsidRPr="00A339E4" w:rsidTr="00642363">
        <w:trPr>
          <w:trHeight w:val="70"/>
          <w:jc w:val="center"/>
        </w:trPr>
        <w:tc>
          <w:tcPr>
            <w:tcW w:w="10217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84383C" w:rsidRPr="00A339E4" w:rsidRDefault="0084383C" w:rsidP="0064236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會議記錄</w:t>
            </w:r>
          </w:p>
        </w:tc>
      </w:tr>
      <w:tr w:rsidR="0084383C" w:rsidRPr="00A339E4" w:rsidTr="00642363">
        <w:trPr>
          <w:trHeight w:val="8883"/>
          <w:jc w:val="center"/>
        </w:trPr>
        <w:tc>
          <w:tcPr>
            <w:tcW w:w="10217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教育部扶助學習計畫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保障學生學習權，促進教育機會均等，落實有教無類及因材施教的理念。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帶好每一個孩子。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教師的重點可放在使學生認清自己本身的問題，改善學生的閱讀障礙問題。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十二年國民基本教育政策</w:t>
            </w:r>
            <w:proofErr w:type="gramStart"/>
            <w:r>
              <w:rPr>
                <w:rFonts w:hint="eastAsia"/>
              </w:rPr>
              <w:t>─</w:t>
            </w:r>
            <w:proofErr w:type="gramEnd"/>
            <w:r>
              <w:rPr>
                <w:rFonts w:hint="eastAsia"/>
              </w:rPr>
              <w:t>補救教學達陣願景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成就每一個孩子：個人自信、家庭經濟、社會立足。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提升學生終身學習力：跟上社會需求與時並進。</w:t>
            </w:r>
            <w:bookmarkStart w:id="0" w:name="_GoBack"/>
            <w:bookmarkEnd w:id="0"/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厚植國家競爭力</w:t>
            </w:r>
            <w:proofErr w:type="gramStart"/>
            <w:r>
              <w:rPr>
                <w:rFonts w:hint="eastAsia"/>
              </w:rPr>
              <w:t>─</w:t>
            </w:r>
            <w:proofErr w:type="gramEnd"/>
            <w:r>
              <w:rPr>
                <w:rFonts w:hint="eastAsia"/>
              </w:rPr>
              <w:t>可用人才：人人有事做、事事有人做。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依據台灣人才培育白皮書，且朝國際教育發展。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國中教學調整為配合十二年國教，廣設優質高中職以因應十二年國教。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補救教學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學校應給予學習快的學生擴展機會，給學習慢的學生「補救」機會。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學生根據自己的「個別差異」、順序先後學習所要學習的材料或內容。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結合教與學、評量與回饋、補救教學的歷程，使學生達到「基本能力」的標準。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實踐帶好每一位學生的理念。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補救教學要有效，「師資」為重要關鍵。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多層次的補救教學</w:t>
            </w:r>
            <w:proofErr w:type="gramStart"/>
            <w:r>
              <w:rPr>
                <w:rFonts w:hint="eastAsia"/>
              </w:rPr>
              <w:t>─</w:t>
            </w:r>
            <w:proofErr w:type="gramEnd"/>
            <w:r>
              <w:rPr>
                <w:rFonts w:hint="eastAsia"/>
              </w:rPr>
              <w:t>第一層為一般補救教學，是每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老師的責任；第二層為小組補救教學，例如攜手計畫；第三層則進入特教班或資源班。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學校層級辦理補救教學之推動重點與權責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規劃補救教學方案。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建立學習成就低落學生資料。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就學習成就低落學生所需實施分組或小組補救教學。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招募並培訓補救教學人力資源：國中小現職教師應培訓</w:t>
            </w:r>
            <w:r>
              <w:t>8</w:t>
            </w:r>
            <w:r>
              <w:rPr>
                <w:rFonts w:hint="eastAsia"/>
              </w:rPr>
              <w:t>小時。依小班制進行補救教學，並依照教學人員之專長科目，給予參與學生配對，以發揮所學專長。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募集民間相關經費及資源。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政策之預期效益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完成各年級之基本學習內容，客觀界定出學生之基本學力。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正確篩選出學習低成就學生，系統監控</w:t>
            </w:r>
            <w:proofErr w:type="gramStart"/>
            <w:r>
              <w:rPr>
                <w:rFonts w:hint="eastAsia"/>
              </w:rPr>
              <w:t>受輔後</w:t>
            </w:r>
            <w:proofErr w:type="gramEnd"/>
            <w:r>
              <w:rPr>
                <w:rFonts w:hint="eastAsia"/>
              </w:rPr>
              <w:t>之學習進展。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扶助每一位學習低成就學生，實現民主社會之公平、正義。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學生、教師、學校、家長及</w:t>
            </w:r>
            <w:proofErr w:type="gramStart"/>
            <w:r>
              <w:rPr>
                <w:rFonts w:hint="eastAsia"/>
              </w:rPr>
              <w:t>主管機關均能正視</w:t>
            </w:r>
            <w:proofErr w:type="gramEnd"/>
            <w:r>
              <w:rPr>
                <w:rFonts w:hint="eastAsia"/>
              </w:rPr>
              <w:t>基本學力之重要性。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lastRenderedPageBreak/>
              <w:t>從「</w:t>
            </w:r>
            <w:r>
              <w:t>5W+1H</w:t>
            </w:r>
            <w:r>
              <w:rPr>
                <w:rFonts w:hint="eastAsia"/>
              </w:rPr>
              <w:t>」談補救教學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t>WHY</w:t>
            </w:r>
            <w:r>
              <w:rPr>
                <w:rFonts w:hint="eastAsia"/>
              </w:rPr>
              <w:t>：為什麼需要補救教學？法源來自於攜手計畫及教育優先區計畫，以照顧弱勢之個人或地區。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t>WHO</w:t>
            </w:r>
            <w:r>
              <w:rPr>
                <w:rFonts w:hint="eastAsia"/>
              </w:rPr>
              <w:t>：哪些人需要補救教學？了解弱勢低成就學生的學習需求。攜手計畫以常模參照界定學業成就低落</w:t>
            </w:r>
            <w:proofErr w:type="gramStart"/>
            <w:r>
              <w:rPr>
                <w:rFonts w:hint="eastAsia"/>
              </w:rPr>
              <w:t>─</w:t>
            </w:r>
            <w:proofErr w:type="gramEnd"/>
            <w:r>
              <w:rPr>
                <w:rFonts w:hint="eastAsia"/>
              </w:rPr>
              <w:t>都會地區以單一學科班級成績後百分之二十五，非都會地區以單一學科班級成績後百分之三十五為指標。而十二年國教核心課題的補救教學則為標準參照</w:t>
            </w:r>
            <w:proofErr w:type="gramStart"/>
            <w:r>
              <w:rPr>
                <w:rFonts w:hint="eastAsia"/>
              </w:rPr>
              <w:t>─</w:t>
            </w:r>
            <w:proofErr w:type="gramEnd"/>
            <w:r>
              <w:rPr>
                <w:rFonts w:hint="eastAsia"/>
              </w:rPr>
              <w:t>跟自己比。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t>WHEN</w:t>
            </w:r>
            <w:r>
              <w:rPr>
                <w:rFonts w:hint="eastAsia"/>
              </w:rPr>
              <w:t>：何時進行補救教學？多層次的補救教學</w:t>
            </w:r>
            <w:proofErr w:type="gramStart"/>
            <w:r>
              <w:rPr>
                <w:rFonts w:hint="eastAsia"/>
              </w:rPr>
              <w:t>─</w:t>
            </w:r>
            <w:proofErr w:type="gramEnd"/>
            <w:r>
              <w:rPr>
                <w:rFonts w:hint="eastAsia"/>
              </w:rPr>
              <w:t>分成初級、次級、三級介入。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t>WHERE</w:t>
            </w:r>
            <w:r>
              <w:rPr>
                <w:rFonts w:hint="eastAsia"/>
              </w:rPr>
              <w:t>：何地進行補救教學？多元化型態，例如資源教室、學習實驗室、電腦輔助教學等。</w:t>
            </w:r>
            <w:proofErr w:type="gramStart"/>
            <w:r>
              <w:rPr>
                <w:rFonts w:hint="eastAsia"/>
              </w:rPr>
              <w:t>【</w:t>
            </w:r>
            <w:proofErr w:type="gramEnd"/>
            <w:r>
              <w:rPr>
                <w:rFonts w:hint="eastAsia"/>
              </w:rPr>
              <w:t>目前任職的學校，使用哪種型態？其優點／缺點</w:t>
            </w:r>
            <w:proofErr w:type="gramStart"/>
            <w:r>
              <w:rPr>
                <w:rFonts w:hint="eastAsia"/>
              </w:rPr>
              <w:t>】</w:t>
            </w:r>
            <w:proofErr w:type="gramEnd"/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t>WHAT</w:t>
            </w:r>
            <w:r>
              <w:rPr>
                <w:rFonts w:hint="eastAsia"/>
              </w:rPr>
              <w:t>：要補救什麼？以「希望感」觀點，思考弱勢低成就學生灰心喪志三部曲。發現補救學生的困境</w:t>
            </w:r>
            <w:proofErr w:type="gramStart"/>
            <w:r>
              <w:rPr>
                <w:rFonts w:hint="eastAsia"/>
              </w:rPr>
              <w:t>─</w:t>
            </w:r>
            <w:proofErr w:type="gramEnd"/>
            <w:r>
              <w:rPr>
                <w:rFonts w:hint="eastAsia"/>
              </w:rPr>
              <w:t>發現問題，就有改變的機會。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t>HOW</w:t>
            </w:r>
            <w:r>
              <w:rPr>
                <w:rFonts w:hint="eastAsia"/>
              </w:rPr>
              <w:t>：要如何進行補救？正向心理學</w:t>
            </w:r>
            <w:proofErr w:type="gramStart"/>
            <w:r>
              <w:rPr>
                <w:rFonts w:hint="eastAsia"/>
              </w:rPr>
              <w:t>─</w:t>
            </w:r>
            <w:proofErr w:type="gramEnd"/>
            <w:r>
              <w:rPr>
                <w:rFonts w:hint="eastAsia"/>
              </w:rPr>
              <w:t>「希望感」是一種認知的思考歷程，牽涉到三個部份的互動歷程</w:t>
            </w:r>
            <w:r>
              <w:t>(</w:t>
            </w:r>
            <w:r>
              <w:rPr>
                <w:rFonts w:hint="eastAsia"/>
              </w:rPr>
              <w:t>目標、方法、意志力</w:t>
            </w:r>
            <w:r>
              <w:t>)</w:t>
            </w:r>
            <w:r>
              <w:rPr>
                <w:rFonts w:hint="eastAsia"/>
              </w:rPr>
              <w:t>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目標：</w:t>
            </w:r>
            <w:r w:rsidRPr="00BA4872">
              <w:rPr>
                <w:rFonts w:hint="eastAsia"/>
              </w:rPr>
              <w:t>幫助學生思考</w:t>
            </w:r>
            <w:r>
              <w:rPr>
                <w:rFonts w:hint="eastAsia"/>
              </w:rPr>
              <w:t>目標是否明確且具體可行？方法：</w:t>
            </w:r>
            <w:r w:rsidRPr="00BA4872">
              <w:rPr>
                <w:rFonts w:hint="eastAsia"/>
              </w:rPr>
              <w:t>幫助學生思考</w:t>
            </w:r>
            <w:r w:rsidRPr="00770704">
              <w:rPr>
                <w:rFonts w:hint="eastAsia"/>
              </w:rPr>
              <w:t>達成目標的方法是否多元？</w:t>
            </w:r>
            <w:r>
              <w:t>(</w:t>
            </w:r>
            <w:r>
              <w:rPr>
                <w:rFonts w:hint="eastAsia"/>
              </w:rPr>
              <w:t>應教導有效的學習策略</w:t>
            </w:r>
            <w:r>
              <w:t>)</w:t>
            </w:r>
            <w:r>
              <w:rPr>
                <w:rFonts w:hint="eastAsia"/>
              </w:rPr>
              <w:t>；意志力：個人的主體性與意志力是否足夠堅強？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影響學習品質的三因素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能不能學：是沒有「能力」還是缺乏「資源」？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會不會學：是「懶惰」還是沒有好的「學習方法」？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要不要學：是「不在乎」還是已不相信「努力是有用的」？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小結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補救教學第一步：正確的問題診斷。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適性多元原則：配合學生不同特性與需求來選用補救教材，並運用有科學證據為基礎的教學方法。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學習過程中，應提供高品質的回饋。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影響教育成敗的三個關鍵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教學者是否能夠開闢自身的知識視野。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教學者是否能夠提供學生有效的學習策略：教學者要努力改進教學方法。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教學者是否能夠幫助學生解放個人所受的限制：給每一個學生公平的機會，不要太早界定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個人的發展。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反思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一般人是否比較注意學習成就高的學生？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學校是否太重視升學率而忽略了弱勢學生的受教權？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那些學生需要補救教學？應有篩選工具。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補救教學成效要如何衡量？應有工具。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是否擔心標籤作用而將學習弱勢學生混於一般學生中進行補救教學？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補救教學的時間、地點、教材、</w:t>
            </w:r>
            <w:proofErr w:type="gramStart"/>
            <w:r>
              <w:rPr>
                <w:rFonts w:hint="eastAsia"/>
              </w:rPr>
              <w:t>前後測</w:t>
            </w:r>
            <w:proofErr w:type="gramEnd"/>
            <w:r>
              <w:rPr>
                <w:rFonts w:hint="eastAsia"/>
              </w:rPr>
              <w:t>、師資來源</w:t>
            </w:r>
            <w:r>
              <w:t>…</w:t>
            </w:r>
            <w:r>
              <w:rPr>
                <w:rFonts w:hint="eastAsia"/>
              </w:rPr>
              <w:t>等問題需要重視。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「教會」重於「教完」。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要有實作練習；並適當運用「集中練習」與「分散練習」。</w:t>
            </w:r>
          </w:p>
          <w:p w:rsidR="00BA4872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要有激起學習欲望、驅動好奇心的「引起動機」。</w:t>
            </w:r>
          </w:p>
          <w:p w:rsidR="0084383C" w:rsidRPr="00BA4872" w:rsidRDefault="0084383C" w:rsidP="00BA4872">
            <w:pPr>
              <w:pStyle w:val="a3"/>
              <w:widowControl w:val="0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深入淺出的解說，分段教學、分段示範、分段操作、分段回饋。</w:t>
            </w:r>
          </w:p>
        </w:tc>
      </w:tr>
      <w:tr w:rsidR="0084383C" w:rsidRPr="00A339E4" w:rsidTr="00BA4872">
        <w:trPr>
          <w:trHeight w:val="403"/>
          <w:jc w:val="center"/>
        </w:trPr>
        <w:tc>
          <w:tcPr>
            <w:tcW w:w="15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383C" w:rsidRPr="00BA4872" w:rsidRDefault="0084383C" w:rsidP="00642363">
            <w:pPr>
              <w:jc w:val="center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BA4872">
              <w:rPr>
                <w:rFonts w:ascii="微軟正黑體" w:eastAsia="微軟正黑體" w:hAnsi="微軟正黑體" w:hint="eastAsia"/>
                <w:sz w:val="20"/>
                <w:szCs w:val="28"/>
              </w:rPr>
              <w:lastRenderedPageBreak/>
              <w:t>備註</w:t>
            </w:r>
          </w:p>
        </w:tc>
        <w:tc>
          <w:tcPr>
            <w:tcW w:w="869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84383C" w:rsidRPr="00BA4872" w:rsidRDefault="0084383C" w:rsidP="00642363">
            <w:pPr>
              <w:rPr>
                <w:rFonts w:ascii="微軟正黑體" w:eastAsia="微軟正黑體" w:hAnsi="微軟正黑體"/>
                <w:sz w:val="20"/>
                <w:szCs w:val="28"/>
              </w:rPr>
            </w:pPr>
            <w:r w:rsidRPr="00BA4872">
              <w:rPr>
                <w:rFonts w:ascii="微軟正黑體" w:eastAsia="微軟正黑體" w:hAnsi="微軟正黑體" w:hint="eastAsia"/>
                <w:sz w:val="20"/>
                <w:szCs w:val="28"/>
              </w:rPr>
              <w:t>附簽到表</w:t>
            </w:r>
          </w:p>
        </w:tc>
      </w:tr>
    </w:tbl>
    <w:p w:rsidR="00A628A8" w:rsidRDefault="00A628A8"/>
    <w:sectPr w:rsidR="00A628A8" w:rsidSect="008438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藝體">
    <w:altName w:val="Arial Unicode MS"/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863BB"/>
    <w:multiLevelType w:val="hybridMultilevel"/>
    <w:tmpl w:val="7CF2EC14"/>
    <w:lvl w:ilvl="0" w:tplc="E4FC3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FA7B8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3C"/>
    <w:rsid w:val="0084383C"/>
    <w:rsid w:val="00A628A8"/>
    <w:rsid w:val="00BA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383C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BA4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48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383C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BA4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48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2014-01-22T05:46:00Z</cp:lastPrinted>
  <dcterms:created xsi:type="dcterms:W3CDTF">2013-11-12T11:50:00Z</dcterms:created>
  <dcterms:modified xsi:type="dcterms:W3CDTF">2014-01-22T05:48:00Z</dcterms:modified>
</cp:coreProperties>
</file>